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CD" w:rsidRDefault="00EF46CD" w:rsidP="009A4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6CD" w:rsidRDefault="00EF46CD" w:rsidP="009A41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89" w:rsidRDefault="009A4189" w:rsidP="009A4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A4189" w:rsidRDefault="009A4189" w:rsidP="00EF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№16</w:t>
      </w:r>
      <w:r w:rsidR="00EF46CD">
        <w:rPr>
          <w:rFonts w:ascii="Times New Roman" w:hAnsi="Times New Roman" w:cs="Times New Roman"/>
          <w:b/>
          <w:sz w:val="24"/>
          <w:szCs w:val="24"/>
        </w:rPr>
        <w:t xml:space="preserve"> ИМЕНИ АЛЬБЕРТА ЛИХАНОВА» города Кирова</w:t>
      </w:r>
    </w:p>
    <w:p w:rsidR="00EF46CD" w:rsidRDefault="00EF46CD" w:rsidP="00EF4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189" w:rsidRDefault="009A4189" w:rsidP="009A41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6CD" w:rsidRPr="001C5CC0" w:rsidRDefault="00EF46CD" w:rsidP="00EF46CD">
      <w:pPr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УТВЕРЖДЕНО</w:t>
      </w:r>
    </w:p>
    <w:p w:rsidR="00EF46CD" w:rsidRPr="001C5CC0" w:rsidRDefault="00EF46CD" w:rsidP="00EF46CD">
      <w:pPr>
        <w:jc w:val="right"/>
        <w:rPr>
          <w:rFonts w:asciiTheme="majorBidi" w:hAnsiTheme="majorBidi" w:cstheme="majorBidi"/>
          <w:sz w:val="24"/>
          <w:szCs w:val="24"/>
        </w:rPr>
      </w:pPr>
      <w:r w:rsidRPr="001C5CC0">
        <w:rPr>
          <w:rFonts w:asciiTheme="majorBidi" w:hAnsiTheme="majorBidi" w:cstheme="majorBidi"/>
          <w:sz w:val="24"/>
          <w:szCs w:val="24"/>
        </w:rPr>
        <w:t>Директор школы</w:t>
      </w:r>
    </w:p>
    <w:p w:rsidR="00EF46CD" w:rsidRPr="001C5CC0" w:rsidRDefault="00EF46CD" w:rsidP="00EF46C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 w:rsidRPr="001C5CC0">
        <w:rPr>
          <w:rFonts w:asciiTheme="majorBidi" w:hAnsiTheme="majorBidi" w:cstheme="majorBidi"/>
          <w:sz w:val="24"/>
          <w:szCs w:val="24"/>
        </w:rPr>
        <w:t>Фофанова</w:t>
      </w:r>
      <w:proofErr w:type="spellEnd"/>
      <w:r w:rsidRPr="001C5CC0">
        <w:rPr>
          <w:rFonts w:asciiTheme="majorBidi" w:hAnsiTheme="majorBidi" w:cstheme="majorBidi"/>
          <w:sz w:val="24"/>
          <w:szCs w:val="24"/>
        </w:rPr>
        <w:t xml:space="preserve"> С.Е.</w:t>
      </w:r>
    </w:p>
    <w:p w:rsidR="00EF46CD" w:rsidRPr="00E56B15" w:rsidRDefault="00EF46CD" w:rsidP="00EF46CD">
      <w:pPr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Протокол</w:t>
      </w:r>
      <w:r w:rsidRPr="00E56B15">
        <w:rPr>
          <w:rFonts w:asciiTheme="majorBidi" w:hAnsiTheme="majorBidi" w:cstheme="majorBidi"/>
          <w:sz w:val="24"/>
          <w:szCs w:val="24"/>
        </w:rPr>
        <w:t xml:space="preserve"> №</w:t>
      </w:r>
      <w:r w:rsidR="00E56B15" w:rsidRPr="00E56B15">
        <w:rPr>
          <w:rFonts w:asciiTheme="majorBidi" w:hAnsiTheme="majorBidi" w:cstheme="majorBidi"/>
          <w:sz w:val="24"/>
          <w:szCs w:val="24"/>
        </w:rPr>
        <w:t xml:space="preserve"> 1</w:t>
      </w:r>
    </w:p>
    <w:p w:rsidR="00EF46CD" w:rsidRPr="00E56B15" w:rsidRDefault="00EF46CD" w:rsidP="00EF46CD">
      <w:pPr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от</w:t>
      </w:r>
      <w:r w:rsidR="00E56B15">
        <w:rPr>
          <w:rFonts w:asciiTheme="majorBidi" w:hAnsiTheme="majorBidi" w:cstheme="majorBidi"/>
          <w:sz w:val="24"/>
          <w:szCs w:val="24"/>
        </w:rPr>
        <w:t xml:space="preserve"> “30.08</w:t>
      </w:r>
      <w:r w:rsidRPr="00E56B15">
        <w:rPr>
          <w:rFonts w:asciiTheme="majorBidi" w:hAnsiTheme="majorBidi" w:cstheme="majorBidi"/>
          <w:sz w:val="24"/>
          <w:szCs w:val="24"/>
        </w:rPr>
        <w:t>.2023”</w:t>
      </w:r>
    </w:p>
    <w:p w:rsidR="009A4189" w:rsidRDefault="009A4189" w:rsidP="00EF46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4189" w:rsidRDefault="009A4189" w:rsidP="009A4189">
      <w:pPr>
        <w:rPr>
          <w:rFonts w:ascii="Times New Roman" w:hAnsi="Times New Roman" w:cs="Times New Roman"/>
          <w:sz w:val="24"/>
          <w:szCs w:val="24"/>
        </w:rPr>
      </w:pPr>
    </w:p>
    <w:p w:rsidR="009A4189" w:rsidRDefault="009A4189" w:rsidP="009A4189">
      <w:pPr>
        <w:spacing w:line="360" w:lineRule="auto"/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9A4189" w:rsidRDefault="009A4189" w:rsidP="009A4189">
      <w:pPr>
        <w:spacing w:line="360" w:lineRule="auto"/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9A4189" w:rsidRDefault="009A4189" w:rsidP="009A4189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Учебный план</w:t>
      </w:r>
    </w:p>
    <w:p w:rsidR="009A4189" w:rsidRDefault="00B03F5F" w:rsidP="009A4189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2023- 2024</w:t>
      </w:r>
      <w:r w:rsidR="009A4189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proofErr w:type="gramStart"/>
      <w:r w:rsidR="009A4189">
        <w:rPr>
          <w:rFonts w:ascii="Times New Roman" w:hAnsi="Times New Roman" w:cs="Times New Roman"/>
          <w:sz w:val="72"/>
          <w:szCs w:val="72"/>
        </w:rPr>
        <w:t>уч.год</w:t>
      </w:r>
      <w:proofErr w:type="spellEnd"/>
      <w:proofErr w:type="gramEnd"/>
    </w:p>
    <w:p w:rsidR="009A4189" w:rsidRDefault="009A4189" w:rsidP="009A4189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11</w:t>
      </w:r>
      <w:r w:rsidR="00EF46CD">
        <w:rPr>
          <w:rFonts w:ascii="Times New Roman" w:hAnsi="Times New Roman" w:cs="Times New Roman"/>
          <w:sz w:val="72"/>
          <w:szCs w:val="72"/>
        </w:rPr>
        <w:t>-е</w:t>
      </w:r>
      <w:r>
        <w:rPr>
          <w:rFonts w:ascii="Times New Roman" w:hAnsi="Times New Roman" w:cs="Times New Roman"/>
          <w:sz w:val="72"/>
          <w:szCs w:val="72"/>
        </w:rPr>
        <w:t xml:space="preserve"> классы</w:t>
      </w:r>
    </w:p>
    <w:p w:rsidR="009A4189" w:rsidRDefault="009A4189" w:rsidP="009A4189">
      <w:pPr>
        <w:spacing w:line="36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(Среднее общее образование)</w:t>
      </w:r>
    </w:p>
    <w:p w:rsidR="009A4189" w:rsidRDefault="009A4189" w:rsidP="009A4189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F46CD" w:rsidRDefault="00EF46CD" w:rsidP="009A4189">
      <w:pPr>
        <w:spacing w:line="360" w:lineRule="auto"/>
        <w:ind w:left="0" w:firstLine="0"/>
        <w:rPr>
          <w:rFonts w:ascii="Times New Roman" w:hAnsi="Times New Roman" w:cs="Times New Roman"/>
          <w:sz w:val="72"/>
          <w:szCs w:val="72"/>
        </w:rPr>
      </w:pPr>
    </w:p>
    <w:p w:rsidR="009A4189" w:rsidRDefault="009A4189" w:rsidP="009A418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Киров </w:t>
      </w:r>
    </w:p>
    <w:p w:rsidR="009A4189" w:rsidRDefault="00B03F5F" w:rsidP="009A418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2023- 2024</w:t>
      </w:r>
    </w:p>
    <w:p w:rsidR="009A4189" w:rsidRDefault="009A4189" w:rsidP="009A418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437A" w:rsidRDefault="00C1437A" w:rsidP="009A418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46CD" w:rsidRDefault="00EF46CD" w:rsidP="009A418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46CD" w:rsidRDefault="00EF46CD" w:rsidP="009A418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F46CD" w:rsidRDefault="00EF46CD" w:rsidP="009A418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189" w:rsidRDefault="009A4189" w:rsidP="009A4189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189" w:rsidRPr="00C1437A" w:rsidRDefault="009A4189" w:rsidP="009A4189">
      <w:pPr>
        <w:ind w:left="-426" w:right="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7A">
        <w:rPr>
          <w:rFonts w:ascii="Times New Roman" w:eastAsia="TimesNewRomanPSMT" w:hAnsi="Times New Roman" w:cs="Times New Roman"/>
          <w:b/>
          <w:sz w:val="24"/>
          <w:szCs w:val="24"/>
        </w:rPr>
        <w:t xml:space="preserve">Пояснительная записка к учебному плану </w:t>
      </w:r>
      <w:r w:rsidRPr="00C1437A">
        <w:rPr>
          <w:rFonts w:ascii="Times New Roman" w:hAnsi="Times New Roman" w:cs="Times New Roman"/>
          <w:b/>
          <w:sz w:val="24"/>
          <w:szCs w:val="24"/>
        </w:rPr>
        <w:t xml:space="preserve">универсального профиля </w:t>
      </w:r>
    </w:p>
    <w:p w:rsidR="009A4189" w:rsidRPr="00C1437A" w:rsidRDefault="00B03F5F" w:rsidP="009A4189">
      <w:pPr>
        <w:ind w:left="-426" w:right="284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№16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ФГОС  СОО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для </w:t>
      </w:r>
      <w:r w:rsidR="009A4189" w:rsidRPr="00C1437A">
        <w:rPr>
          <w:rFonts w:ascii="Times New Roman" w:hAnsi="Times New Roman" w:cs="Times New Roman"/>
          <w:b/>
          <w:sz w:val="24"/>
          <w:szCs w:val="24"/>
        </w:rPr>
        <w:t>11 классов</w:t>
      </w:r>
    </w:p>
    <w:p w:rsidR="009A4189" w:rsidRPr="00C1437A" w:rsidRDefault="00B03F5F" w:rsidP="009A4189">
      <w:pPr>
        <w:ind w:left="-426" w:right="284" w:hanging="283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9A4189" w:rsidRPr="00C1437A">
        <w:rPr>
          <w:rFonts w:ascii="Times New Roman" w:hAnsi="Times New Roman" w:cs="Times New Roman"/>
          <w:b/>
          <w:sz w:val="24"/>
          <w:szCs w:val="24"/>
        </w:rPr>
        <w:t xml:space="preserve"> учебный год (5-дневная неделя)</w:t>
      </w:r>
    </w:p>
    <w:p w:rsidR="009A4189" w:rsidRPr="00C1437A" w:rsidRDefault="009A4189" w:rsidP="009A4189">
      <w:pPr>
        <w:autoSpaceDE w:val="0"/>
        <w:autoSpaceDN w:val="0"/>
        <w:adjustRightInd w:val="0"/>
        <w:ind w:left="-426" w:right="284" w:hanging="283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9A4189" w:rsidRPr="00C1437A" w:rsidRDefault="009A4189" w:rsidP="009A4189">
      <w:pPr>
        <w:autoSpaceDE w:val="0"/>
        <w:autoSpaceDN w:val="0"/>
        <w:adjustRightInd w:val="0"/>
        <w:ind w:left="-426" w:right="284" w:hanging="283"/>
        <w:rPr>
          <w:rFonts w:ascii="Times New Roman" w:eastAsia="TimesNewRomanPSMT" w:hAnsi="Times New Roman" w:cs="Times New Roman"/>
          <w:sz w:val="24"/>
          <w:szCs w:val="24"/>
        </w:rPr>
      </w:pPr>
    </w:p>
    <w:p w:rsidR="00C1437A" w:rsidRPr="00C1437A" w:rsidRDefault="00C1437A" w:rsidP="00C1437A">
      <w:pPr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</w:p>
    <w:p w:rsidR="00C1437A" w:rsidRPr="00C1437A" w:rsidRDefault="00C1437A" w:rsidP="00C1437A">
      <w:pPr>
        <w:pStyle w:val="a5"/>
        <w:ind w:right="-1"/>
        <w:jc w:val="both"/>
        <w:rPr>
          <w:rFonts w:cs="Times New Roman"/>
          <w:sz w:val="24"/>
          <w:szCs w:val="24"/>
        </w:rPr>
      </w:pPr>
      <w:r w:rsidRPr="00C1437A">
        <w:rPr>
          <w:rFonts w:cs="Times New Roman"/>
        </w:rPr>
        <w:t xml:space="preserve">    Среднее</w:t>
      </w:r>
      <w:r w:rsidRPr="00C1437A">
        <w:rPr>
          <w:rFonts w:cs="Times New Roman"/>
          <w:spacing w:val="-7"/>
        </w:rPr>
        <w:t xml:space="preserve"> </w:t>
      </w:r>
      <w:r w:rsidRPr="00C1437A">
        <w:rPr>
          <w:rFonts w:cs="Times New Roman"/>
        </w:rPr>
        <w:t>общее</w:t>
      </w:r>
      <w:r w:rsidRPr="00C1437A">
        <w:rPr>
          <w:rFonts w:cs="Times New Roman"/>
          <w:spacing w:val="-7"/>
        </w:rPr>
        <w:t xml:space="preserve"> </w:t>
      </w:r>
      <w:r w:rsidRPr="00C1437A">
        <w:rPr>
          <w:rFonts w:cs="Times New Roman"/>
        </w:rPr>
        <w:t>образование</w:t>
      </w:r>
      <w:r w:rsidRPr="00C1437A">
        <w:rPr>
          <w:rFonts w:cs="Times New Roman"/>
          <w:spacing w:val="-7"/>
        </w:rPr>
        <w:t xml:space="preserve"> </w:t>
      </w:r>
      <w:r w:rsidRPr="00C1437A">
        <w:rPr>
          <w:rFonts w:cs="Times New Roman"/>
        </w:rPr>
        <w:t>направлено</w:t>
      </w:r>
      <w:r w:rsidRPr="00C1437A">
        <w:rPr>
          <w:rFonts w:cs="Times New Roman"/>
          <w:spacing w:val="2"/>
        </w:rPr>
        <w:t xml:space="preserve"> </w:t>
      </w:r>
      <w:r w:rsidRPr="00C1437A">
        <w:rPr>
          <w:rFonts w:cs="Times New Roman"/>
        </w:rPr>
        <w:t>на</w:t>
      </w:r>
      <w:r w:rsidRPr="00C1437A">
        <w:rPr>
          <w:rFonts w:cs="Times New Roman"/>
          <w:spacing w:val="-7"/>
        </w:rPr>
        <w:t xml:space="preserve"> </w:t>
      </w:r>
      <w:r w:rsidRPr="00C1437A">
        <w:rPr>
          <w:rFonts w:cs="Times New Roman"/>
        </w:rPr>
        <w:t>становление</w:t>
      </w:r>
      <w:r w:rsidRPr="00C1437A">
        <w:rPr>
          <w:rFonts w:cs="Times New Roman"/>
          <w:spacing w:val="-7"/>
        </w:rPr>
        <w:t xml:space="preserve"> </w:t>
      </w:r>
      <w:r w:rsidRPr="00C1437A">
        <w:rPr>
          <w:rFonts w:cs="Times New Roman"/>
        </w:rPr>
        <w:t>и</w:t>
      </w:r>
      <w:r w:rsidRPr="00C1437A">
        <w:rPr>
          <w:rFonts w:cs="Times New Roman"/>
          <w:spacing w:val="-5"/>
        </w:rPr>
        <w:t xml:space="preserve"> </w:t>
      </w:r>
      <w:r w:rsidRPr="00C1437A">
        <w:rPr>
          <w:rFonts w:cs="Times New Roman"/>
        </w:rPr>
        <w:t>формирование</w:t>
      </w:r>
      <w:r w:rsidRPr="00C1437A">
        <w:rPr>
          <w:rFonts w:cs="Times New Roman"/>
          <w:spacing w:val="-7"/>
        </w:rPr>
        <w:t xml:space="preserve"> </w:t>
      </w:r>
      <w:r w:rsidRPr="00C1437A">
        <w:rPr>
          <w:rFonts w:cs="Times New Roman"/>
        </w:rPr>
        <w:t>личности</w:t>
      </w:r>
      <w:r w:rsidRPr="00C1437A">
        <w:rPr>
          <w:rFonts w:cs="Times New Roman"/>
          <w:spacing w:val="-58"/>
        </w:rPr>
        <w:t xml:space="preserve">     </w:t>
      </w:r>
      <w:r w:rsidRPr="00C1437A">
        <w:rPr>
          <w:rFonts w:cs="Times New Roman"/>
        </w:rPr>
        <w:t>обучающегося (формирование нравственных убеждений, эстетического вкуса и здорового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образа жизни, высокой культуры межличностного и межэтнического общения, овладение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основами наук, государственным языком Российской Федерации, навыками умственного и</w:t>
      </w:r>
      <w:r w:rsidRPr="00C1437A">
        <w:rPr>
          <w:rFonts w:cs="Times New Roman"/>
          <w:spacing w:val="-58"/>
        </w:rPr>
        <w:t xml:space="preserve"> </w:t>
      </w:r>
      <w:r w:rsidRPr="00C1437A">
        <w:rPr>
          <w:rFonts w:cs="Times New Roman"/>
        </w:rPr>
        <w:t>физического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труда,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развитие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склонностей,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интересов,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способности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к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социальному</w:t>
      </w:r>
      <w:r w:rsidRPr="00C1437A">
        <w:rPr>
          <w:rFonts w:cs="Times New Roman"/>
          <w:spacing w:val="1"/>
        </w:rPr>
        <w:t xml:space="preserve"> </w:t>
      </w:r>
      <w:r w:rsidRPr="00C1437A">
        <w:rPr>
          <w:rFonts w:cs="Times New Roman"/>
        </w:rPr>
        <w:t>самоопределению).</w:t>
      </w:r>
    </w:p>
    <w:p w:rsidR="00C1437A" w:rsidRPr="00C1437A" w:rsidRDefault="00C1437A" w:rsidP="00C1437A">
      <w:pPr>
        <w:pStyle w:val="a5"/>
        <w:ind w:right="-1"/>
        <w:jc w:val="both"/>
        <w:rPr>
          <w:rFonts w:cs="Times New Roman"/>
        </w:rPr>
      </w:pPr>
    </w:p>
    <w:p w:rsidR="00C1437A" w:rsidRPr="00C1437A" w:rsidRDefault="00C1437A" w:rsidP="00C1437A">
      <w:pPr>
        <w:pStyle w:val="2"/>
        <w:tabs>
          <w:tab w:val="left" w:pos="2081"/>
        </w:tabs>
        <w:spacing w:before="5" w:line="272" w:lineRule="exact"/>
        <w:ind w:right="-1"/>
        <w:rPr>
          <w:rFonts w:ascii="Times New Roman" w:hAnsi="Times New Roman" w:cs="Times New Roman"/>
          <w:b/>
          <w:color w:val="auto"/>
        </w:rPr>
      </w:pPr>
      <w:r w:rsidRPr="00C1437A">
        <w:rPr>
          <w:rFonts w:ascii="Times New Roman" w:hAnsi="Times New Roman" w:cs="Times New Roman"/>
          <w:b/>
          <w:color w:val="auto"/>
        </w:rPr>
        <w:t>1.Нормативно-правовая</w:t>
      </w:r>
      <w:r w:rsidRPr="00C1437A">
        <w:rPr>
          <w:rFonts w:ascii="Times New Roman" w:hAnsi="Times New Roman" w:cs="Times New Roman"/>
          <w:b/>
          <w:color w:val="auto"/>
          <w:spacing w:val="-11"/>
        </w:rPr>
        <w:t xml:space="preserve"> </w:t>
      </w:r>
      <w:r w:rsidRPr="00C1437A">
        <w:rPr>
          <w:rFonts w:ascii="Times New Roman" w:hAnsi="Times New Roman" w:cs="Times New Roman"/>
          <w:b/>
          <w:color w:val="auto"/>
        </w:rPr>
        <w:t>основа</w:t>
      </w:r>
      <w:r w:rsidRPr="00C1437A">
        <w:rPr>
          <w:rFonts w:ascii="Times New Roman" w:hAnsi="Times New Roman" w:cs="Times New Roman"/>
          <w:b/>
          <w:color w:val="auto"/>
          <w:spacing w:val="-9"/>
        </w:rPr>
        <w:t xml:space="preserve"> </w:t>
      </w:r>
      <w:r w:rsidRPr="00C1437A">
        <w:rPr>
          <w:rFonts w:ascii="Times New Roman" w:hAnsi="Times New Roman" w:cs="Times New Roman"/>
          <w:b/>
          <w:color w:val="auto"/>
        </w:rPr>
        <w:t>учебного</w:t>
      </w:r>
      <w:r w:rsidRPr="00C1437A">
        <w:rPr>
          <w:rFonts w:ascii="Times New Roman" w:hAnsi="Times New Roman" w:cs="Times New Roman"/>
          <w:b/>
          <w:color w:val="auto"/>
          <w:spacing w:val="-13"/>
        </w:rPr>
        <w:t xml:space="preserve"> </w:t>
      </w:r>
      <w:r w:rsidRPr="00C1437A">
        <w:rPr>
          <w:rFonts w:ascii="Times New Roman" w:hAnsi="Times New Roman" w:cs="Times New Roman"/>
          <w:b/>
          <w:color w:val="auto"/>
        </w:rPr>
        <w:t>плана</w:t>
      </w:r>
    </w:p>
    <w:p w:rsidR="00C1437A" w:rsidRPr="00C1437A" w:rsidRDefault="00C1437A" w:rsidP="00C1437A">
      <w:pPr>
        <w:rPr>
          <w:rFonts w:ascii="Times New Roman" w:hAnsi="Times New Roman" w:cs="Times New Roman"/>
        </w:rPr>
      </w:pPr>
    </w:p>
    <w:p w:rsidR="00C1437A" w:rsidRPr="00C1437A" w:rsidRDefault="00C1437A" w:rsidP="00C1437A">
      <w:pPr>
        <w:pStyle w:val="a5"/>
        <w:spacing w:line="272" w:lineRule="exact"/>
        <w:ind w:right="-1"/>
        <w:jc w:val="both"/>
        <w:rPr>
          <w:rFonts w:cs="Times New Roman"/>
        </w:rPr>
      </w:pPr>
      <w:r w:rsidRPr="00C1437A">
        <w:rPr>
          <w:rFonts w:cs="Times New Roman"/>
        </w:rPr>
        <w:t>Учебный</w:t>
      </w:r>
      <w:r w:rsidRPr="00C1437A">
        <w:rPr>
          <w:rFonts w:cs="Times New Roman"/>
          <w:spacing w:val="-3"/>
        </w:rPr>
        <w:t xml:space="preserve"> </w:t>
      </w:r>
      <w:r w:rsidRPr="00C1437A">
        <w:rPr>
          <w:rFonts w:cs="Times New Roman"/>
        </w:rPr>
        <w:t>план</w:t>
      </w:r>
      <w:r w:rsidRPr="00C1437A">
        <w:rPr>
          <w:rFonts w:cs="Times New Roman"/>
          <w:spacing w:val="-3"/>
        </w:rPr>
        <w:t xml:space="preserve"> </w:t>
      </w:r>
      <w:r w:rsidRPr="00C1437A">
        <w:rPr>
          <w:rFonts w:cs="Times New Roman"/>
        </w:rPr>
        <w:t>разработан</w:t>
      </w:r>
      <w:r w:rsidRPr="00C1437A">
        <w:rPr>
          <w:rFonts w:cs="Times New Roman"/>
          <w:spacing w:val="-8"/>
        </w:rPr>
        <w:t xml:space="preserve"> </w:t>
      </w:r>
      <w:r w:rsidRPr="00C1437A">
        <w:rPr>
          <w:rFonts w:cs="Times New Roman"/>
        </w:rPr>
        <w:t>в</w:t>
      </w:r>
      <w:r w:rsidRPr="00C1437A">
        <w:rPr>
          <w:rFonts w:cs="Times New Roman"/>
          <w:spacing w:val="-3"/>
        </w:rPr>
        <w:t xml:space="preserve"> </w:t>
      </w:r>
      <w:r w:rsidRPr="00C1437A">
        <w:rPr>
          <w:rFonts w:cs="Times New Roman"/>
        </w:rPr>
        <w:t>соответствии</w:t>
      </w:r>
      <w:r w:rsidRPr="00C1437A">
        <w:rPr>
          <w:rFonts w:cs="Times New Roman"/>
          <w:spacing w:val="-2"/>
        </w:rPr>
        <w:t xml:space="preserve"> </w:t>
      </w:r>
      <w:r w:rsidRPr="00C1437A">
        <w:rPr>
          <w:rFonts w:cs="Times New Roman"/>
        </w:rPr>
        <w:t>со</w:t>
      </w:r>
      <w:r w:rsidRPr="00C1437A">
        <w:rPr>
          <w:rFonts w:cs="Times New Roman"/>
          <w:spacing w:val="-4"/>
        </w:rPr>
        <w:t xml:space="preserve"> </w:t>
      </w:r>
      <w:r w:rsidRPr="00C1437A">
        <w:rPr>
          <w:rFonts w:cs="Times New Roman"/>
        </w:rPr>
        <w:t>следующими</w:t>
      </w:r>
      <w:r w:rsidRPr="00C1437A">
        <w:rPr>
          <w:rFonts w:cs="Times New Roman"/>
          <w:spacing w:val="-3"/>
        </w:rPr>
        <w:t xml:space="preserve"> </w:t>
      </w:r>
      <w:r w:rsidRPr="00C1437A">
        <w:rPr>
          <w:rFonts w:cs="Times New Roman"/>
        </w:rPr>
        <w:t>документами:</w:t>
      </w:r>
    </w:p>
    <w:p w:rsidR="00C1437A" w:rsidRPr="00C1437A" w:rsidRDefault="00C1437A" w:rsidP="00C1437A">
      <w:pPr>
        <w:pStyle w:val="a3"/>
        <w:widowControl w:val="0"/>
        <w:tabs>
          <w:tab w:val="left" w:pos="2172"/>
        </w:tabs>
        <w:autoSpaceDE w:val="0"/>
        <w:autoSpaceDN w:val="0"/>
        <w:spacing w:before="4" w:line="235" w:lineRule="auto"/>
        <w:ind w:left="0" w:right="-1"/>
        <w:jc w:val="both"/>
        <w:rPr>
          <w:rFonts w:ascii="Times New Roman" w:hAnsi="Times New Roman" w:cs="Times New Roman"/>
          <w:sz w:val="24"/>
        </w:rPr>
      </w:pPr>
      <w:r w:rsidRPr="00C1437A">
        <w:rPr>
          <w:rFonts w:ascii="Times New Roman" w:hAnsi="Times New Roman" w:cs="Times New Roman"/>
          <w:sz w:val="24"/>
        </w:rPr>
        <w:t>1.Федеральный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Закон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Российской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Федерации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от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29.12.2012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г.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№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273-ФЗ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(</w:t>
      </w:r>
      <w:proofErr w:type="spellStart"/>
      <w:proofErr w:type="gramStart"/>
      <w:r w:rsidRPr="00C1437A">
        <w:rPr>
          <w:rFonts w:ascii="Times New Roman" w:hAnsi="Times New Roman" w:cs="Times New Roman"/>
          <w:spacing w:val="1"/>
          <w:sz w:val="24"/>
        </w:rPr>
        <w:t>ред.от</w:t>
      </w:r>
      <w:proofErr w:type="spellEnd"/>
      <w:proofErr w:type="gramEnd"/>
      <w:r w:rsidRPr="00C1437A">
        <w:rPr>
          <w:rFonts w:ascii="Times New Roman" w:hAnsi="Times New Roman" w:cs="Times New Roman"/>
          <w:spacing w:val="1"/>
          <w:sz w:val="24"/>
        </w:rPr>
        <w:t xml:space="preserve"> 31.12.2014) </w:t>
      </w:r>
      <w:r w:rsidRPr="00C1437A">
        <w:rPr>
          <w:rFonts w:ascii="Times New Roman" w:hAnsi="Times New Roman" w:cs="Times New Roman"/>
          <w:sz w:val="24"/>
        </w:rPr>
        <w:t>«Об</w:t>
      </w:r>
      <w:r w:rsidRPr="00C1437A">
        <w:rPr>
          <w:rFonts w:ascii="Times New Roman" w:hAnsi="Times New Roman" w:cs="Times New Roman"/>
          <w:spacing w:val="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образовании</w:t>
      </w:r>
      <w:r w:rsidRPr="00C1437A">
        <w:rPr>
          <w:rFonts w:ascii="Times New Roman" w:hAnsi="Times New Roman" w:cs="Times New Roman"/>
          <w:spacing w:val="2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в</w:t>
      </w:r>
      <w:r w:rsidRPr="00C1437A">
        <w:rPr>
          <w:rFonts w:ascii="Times New Roman" w:hAnsi="Times New Roman" w:cs="Times New Roman"/>
          <w:spacing w:val="-1"/>
          <w:sz w:val="24"/>
        </w:rPr>
        <w:t xml:space="preserve"> </w:t>
      </w:r>
      <w:r w:rsidRPr="00C1437A">
        <w:rPr>
          <w:rFonts w:ascii="Times New Roman" w:hAnsi="Times New Roman" w:cs="Times New Roman"/>
          <w:sz w:val="24"/>
        </w:rPr>
        <w:t>РФ»;</w:t>
      </w:r>
    </w:p>
    <w:p w:rsidR="00C1437A" w:rsidRPr="00C1437A" w:rsidRDefault="00C1437A" w:rsidP="00C1437A">
      <w:pPr>
        <w:pStyle w:val="a3"/>
        <w:widowControl w:val="0"/>
        <w:tabs>
          <w:tab w:val="left" w:pos="2172"/>
        </w:tabs>
        <w:autoSpaceDE w:val="0"/>
        <w:autoSpaceDN w:val="0"/>
        <w:spacing w:before="4" w:line="235" w:lineRule="auto"/>
        <w:ind w:left="0" w:right="-1"/>
        <w:jc w:val="both"/>
        <w:rPr>
          <w:rFonts w:ascii="Times New Roman" w:hAnsi="Times New Roman" w:cs="Times New Roman"/>
          <w:sz w:val="24"/>
        </w:rPr>
      </w:pPr>
      <w:r w:rsidRPr="00C1437A">
        <w:rPr>
          <w:rFonts w:ascii="Times New Roman" w:hAnsi="Times New Roman" w:cs="Times New Roman"/>
          <w:color w:val="000000"/>
          <w:sz w:val="24"/>
          <w:szCs w:val="24"/>
        </w:rPr>
        <w:t>2.Приказ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образования»;</w:t>
      </w:r>
    </w:p>
    <w:p w:rsidR="00C1437A" w:rsidRPr="00C1437A" w:rsidRDefault="00C1437A" w:rsidP="00C1437A">
      <w:pPr>
        <w:pStyle w:val="a3"/>
        <w:widowControl w:val="0"/>
        <w:tabs>
          <w:tab w:val="left" w:pos="1385"/>
        </w:tabs>
        <w:autoSpaceDE w:val="0"/>
        <w:autoSpaceDN w:val="0"/>
        <w:spacing w:before="1"/>
        <w:ind w:left="0" w:right="-1"/>
        <w:jc w:val="both"/>
        <w:rPr>
          <w:rFonts w:ascii="Times New Roman" w:hAnsi="Times New Roman" w:cs="Times New Roman"/>
          <w:sz w:val="24"/>
        </w:rPr>
      </w:pPr>
      <w:bookmarkStart w:id="0" w:name="6._Постановление_Главного_государственно"/>
      <w:bookmarkEnd w:id="0"/>
      <w:r w:rsidRPr="00C1437A">
        <w:rPr>
          <w:rFonts w:ascii="Times New Roman" w:hAnsi="Times New Roman" w:cs="Times New Roman"/>
          <w:sz w:val="24"/>
        </w:rPr>
        <w:t xml:space="preserve"> 3.</w:t>
      </w:r>
      <w:r w:rsidRPr="00C1437A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1437A" w:rsidRPr="00C1437A" w:rsidRDefault="00C1437A" w:rsidP="00C1437A">
      <w:pPr>
        <w:tabs>
          <w:tab w:val="left" w:pos="2149"/>
        </w:tabs>
        <w:autoSpaceDE w:val="0"/>
        <w:autoSpaceDN w:val="0"/>
        <w:spacing w:before="2"/>
        <w:ind w:right="-1"/>
        <w:rPr>
          <w:rFonts w:ascii="Times New Roman" w:hAnsi="Times New Roman" w:cs="Times New Roman"/>
          <w:sz w:val="24"/>
        </w:rPr>
      </w:pPr>
      <w:r w:rsidRPr="00C1437A">
        <w:rPr>
          <w:rFonts w:ascii="Times New Roman" w:hAnsi="Times New Roman" w:cs="Times New Roman"/>
          <w:sz w:val="24"/>
        </w:rPr>
        <w:t xml:space="preserve">4.Приказ </w:t>
      </w:r>
      <w:proofErr w:type="spellStart"/>
      <w:r w:rsidRPr="00C1437A">
        <w:rPr>
          <w:rFonts w:ascii="Times New Roman" w:hAnsi="Times New Roman" w:cs="Times New Roman"/>
          <w:sz w:val="24"/>
        </w:rPr>
        <w:t>Минобрнауки</w:t>
      </w:r>
      <w:proofErr w:type="spellEnd"/>
      <w:r w:rsidRPr="00C1437A">
        <w:rPr>
          <w:rFonts w:ascii="Times New Roman" w:hAnsi="Times New Roman" w:cs="Times New Roman"/>
          <w:sz w:val="24"/>
        </w:rPr>
        <w:t xml:space="preserve"> России от 17.12.2010№1897 (ред. от 29.12.2014) «Об утверждении федерального государственного стандарта основного общего образования» (зарегистрировано в Минюсте России 01.02.2011 № 19644)</w:t>
      </w:r>
    </w:p>
    <w:p w:rsidR="00C1437A" w:rsidRPr="00C1437A" w:rsidRDefault="00C1437A" w:rsidP="00C1437A">
      <w:pPr>
        <w:tabs>
          <w:tab w:val="left" w:pos="2149"/>
        </w:tabs>
        <w:autoSpaceDE w:val="0"/>
        <w:autoSpaceDN w:val="0"/>
        <w:spacing w:before="2"/>
        <w:ind w:right="-1"/>
        <w:rPr>
          <w:rFonts w:ascii="Times New Roman" w:hAnsi="Times New Roman" w:cs="Times New Roman"/>
          <w:sz w:val="24"/>
        </w:rPr>
      </w:pPr>
      <w:r w:rsidRPr="00C1437A">
        <w:rPr>
          <w:rFonts w:ascii="Times New Roman" w:hAnsi="Times New Roman" w:cs="Times New Roman"/>
          <w:sz w:val="24"/>
        </w:rPr>
        <w:t>5.Федеральный закон от 3 августа 2018 г.№317-ФЗ «О внесении изменений в ст.11 и 14 Федерального закона от 29 декабря 2012 г.№273-ФЗ «Об образовании в Российской Федерации»</w:t>
      </w:r>
    </w:p>
    <w:p w:rsidR="00C1437A" w:rsidRPr="00C1437A" w:rsidRDefault="00C1437A" w:rsidP="00C1437A">
      <w:pPr>
        <w:tabs>
          <w:tab w:val="left" w:pos="2149"/>
        </w:tabs>
        <w:autoSpaceDE w:val="0"/>
        <w:autoSpaceDN w:val="0"/>
        <w:spacing w:before="2"/>
        <w:ind w:right="-1"/>
        <w:rPr>
          <w:rFonts w:ascii="Times New Roman" w:hAnsi="Times New Roman" w:cs="Times New Roman"/>
          <w:sz w:val="24"/>
        </w:rPr>
      </w:pPr>
    </w:p>
    <w:p w:rsidR="00C1437A" w:rsidRPr="00C1437A" w:rsidRDefault="00C1437A" w:rsidP="00C1437A">
      <w:pPr>
        <w:pStyle w:val="2"/>
        <w:tabs>
          <w:tab w:val="left" w:pos="2081"/>
        </w:tabs>
        <w:spacing w:before="2"/>
        <w:ind w:right="-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437A">
        <w:rPr>
          <w:rFonts w:ascii="Times New Roman" w:hAnsi="Times New Roman" w:cs="Times New Roman"/>
          <w:b/>
          <w:color w:val="auto"/>
          <w:sz w:val="24"/>
          <w:szCs w:val="24"/>
        </w:rPr>
        <w:t>2.Учебный</w:t>
      </w:r>
      <w:r w:rsidRPr="00C1437A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1437A">
        <w:rPr>
          <w:rFonts w:ascii="Times New Roman" w:hAnsi="Times New Roman" w:cs="Times New Roman"/>
          <w:b/>
          <w:color w:val="auto"/>
          <w:sz w:val="24"/>
          <w:szCs w:val="24"/>
        </w:rPr>
        <w:t>план</w:t>
      </w:r>
      <w:r w:rsidRPr="00C1437A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C1437A">
        <w:rPr>
          <w:rFonts w:ascii="Times New Roman" w:hAnsi="Times New Roman" w:cs="Times New Roman"/>
          <w:b/>
          <w:color w:val="auto"/>
          <w:sz w:val="24"/>
          <w:szCs w:val="24"/>
        </w:rPr>
        <w:t>МБОУ</w:t>
      </w:r>
      <w:r w:rsidRPr="00C1437A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1437A">
        <w:rPr>
          <w:rFonts w:ascii="Times New Roman" w:hAnsi="Times New Roman" w:cs="Times New Roman"/>
          <w:b/>
          <w:color w:val="auto"/>
          <w:sz w:val="24"/>
          <w:szCs w:val="24"/>
        </w:rPr>
        <w:t>СОШ</w:t>
      </w:r>
      <w:r w:rsidRPr="00C1437A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C1437A">
        <w:rPr>
          <w:rFonts w:ascii="Times New Roman" w:hAnsi="Times New Roman" w:cs="Times New Roman"/>
          <w:b/>
          <w:color w:val="auto"/>
          <w:sz w:val="24"/>
          <w:szCs w:val="24"/>
        </w:rPr>
        <w:t>№16</w:t>
      </w:r>
    </w:p>
    <w:p w:rsidR="00C1437A" w:rsidRPr="00C1437A" w:rsidRDefault="00C1437A" w:rsidP="00C1437A">
      <w:pPr>
        <w:pStyle w:val="2"/>
        <w:tabs>
          <w:tab w:val="left" w:pos="2081"/>
        </w:tabs>
        <w:spacing w:before="2"/>
        <w:ind w:right="-1"/>
        <w:rPr>
          <w:rFonts w:ascii="Times New Roman" w:hAnsi="Times New Roman" w:cs="Times New Roman"/>
        </w:rPr>
      </w:pPr>
    </w:p>
    <w:p w:rsidR="00C1437A" w:rsidRP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37A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C1437A" w:rsidRP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основного общего образования ОО включает следующие компоненты: </w:t>
      </w:r>
    </w:p>
    <w:p w:rsidR="00C1437A" w:rsidRPr="00C1437A" w:rsidRDefault="00C1437A" w:rsidP="00C1437A">
      <w:pPr>
        <w:numPr>
          <w:ilvl w:val="1"/>
          <w:numId w:val="9"/>
        </w:numPr>
        <w:tabs>
          <w:tab w:val="left" w:pos="360"/>
        </w:tabs>
        <w:suppressAutoHyphens/>
        <w:ind w:left="0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37A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Обязательная часть учебного плана;</w:t>
      </w:r>
    </w:p>
    <w:p w:rsidR="00C1437A" w:rsidRPr="00C1437A" w:rsidRDefault="00C1437A" w:rsidP="00C1437A">
      <w:pPr>
        <w:numPr>
          <w:ilvl w:val="1"/>
          <w:numId w:val="10"/>
        </w:numPr>
        <w:tabs>
          <w:tab w:val="left" w:pos="360"/>
        </w:tabs>
        <w:suppressAutoHyphens/>
        <w:ind w:left="0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37A">
        <w:rPr>
          <w:rFonts w:ascii="Times New Roman" w:hAnsi="Times New Roman" w:cs="Times New Roman"/>
          <w:color w:val="000000" w:themeColor="text1"/>
          <w:sz w:val="24"/>
          <w:szCs w:val="24"/>
        </w:rPr>
        <w:t>Часть, формируемая участниками образовательного процесса;</w:t>
      </w:r>
    </w:p>
    <w:p w:rsidR="00C1437A" w:rsidRP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7A" w:rsidRP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37A">
        <w:rPr>
          <w:rFonts w:ascii="Times New Roman" w:hAnsi="Times New Roman" w:cs="Times New Roman"/>
          <w:color w:val="000000" w:themeColor="text1"/>
          <w:sz w:val="24"/>
          <w:szCs w:val="24"/>
        </w:rPr>
        <w:t>Часть, формируемая участниками образовательного процесса, предусматривает ведение учебных курсов, обеспечивающих образовательные потребности и интересы обучающихся, в том числе этнокультурные. В этой части учебного плана определяется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</w:t>
      </w:r>
    </w:p>
    <w:p w:rsid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F5F" w:rsidRDefault="00C1437A" w:rsidP="00C1437A">
      <w:pPr>
        <w:widowControl w:val="0"/>
        <w:autoSpaceDE w:val="0"/>
        <w:autoSpaceDN w:val="0"/>
        <w:spacing w:after="11"/>
        <w:ind w:lef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43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</w:p>
    <w:p w:rsidR="00C1437A" w:rsidRPr="00C1437A" w:rsidRDefault="00C1437A" w:rsidP="00B03F5F">
      <w:pPr>
        <w:widowControl w:val="0"/>
        <w:autoSpaceDE w:val="0"/>
        <w:autoSpaceDN w:val="0"/>
        <w:spacing w:after="11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43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Формы</w:t>
      </w:r>
      <w:r w:rsidRPr="00C1437A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</w:rPr>
        <w:t xml:space="preserve"> </w:t>
      </w:r>
      <w:r w:rsidRPr="00C143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проведения</w:t>
      </w:r>
      <w:r w:rsidRPr="00C1437A">
        <w:rPr>
          <w:rFonts w:ascii="Times New Roman" w:eastAsia="Times New Roman" w:hAnsi="Times New Roman" w:cs="Times New Roman"/>
          <w:b/>
          <w:color w:val="333333"/>
          <w:spacing w:val="-6"/>
          <w:sz w:val="28"/>
          <w:szCs w:val="28"/>
        </w:rPr>
        <w:t xml:space="preserve"> </w:t>
      </w:r>
      <w:r w:rsidRPr="00C143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промежуточной</w:t>
      </w:r>
      <w:r w:rsidRPr="00C1437A">
        <w:rPr>
          <w:rFonts w:ascii="Times New Roman" w:eastAsia="Times New Roman" w:hAnsi="Times New Roman" w:cs="Times New Roman"/>
          <w:b/>
          <w:color w:val="333333"/>
          <w:spacing w:val="-4"/>
          <w:sz w:val="28"/>
          <w:szCs w:val="28"/>
        </w:rPr>
        <w:t xml:space="preserve"> </w:t>
      </w:r>
      <w:r w:rsidRPr="00C143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аттестации</w:t>
      </w:r>
      <w:r w:rsidRPr="00C1437A">
        <w:rPr>
          <w:rFonts w:ascii="Times New Roman" w:eastAsia="Times New Roman" w:hAnsi="Times New Roman" w:cs="Times New Roman"/>
          <w:b/>
          <w:color w:val="333333"/>
          <w:spacing w:val="-10"/>
          <w:sz w:val="28"/>
          <w:szCs w:val="28"/>
        </w:rPr>
        <w:t xml:space="preserve"> </w:t>
      </w:r>
      <w:proofErr w:type="gramStart"/>
      <w:r w:rsidR="00B03F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обучающихся </w:t>
      </w:r>
      <w:r w:rsidRPr="00C143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11</w:t>
      </w:r>
      <w:proofErr w:type="gramEnd"/>
      <w:r w:rsidR="00B03F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</w:t>
      </w:r>
      <w:r w:rsidRPr="00C1437A">
        <w:rPr>
          <w:rFonts w:ascii="Times New Roman" w:eastAsia="Times New Roman" w:hAnsi="Times New Roman" w:cs="Times New Roman"/>
          <w:b/>
          <w:color w:val="333333"/>
          <w:spacing w:val="-1"/>
          <w:sz w:val="28"/>
          <w:szCs w:val="28"/>
        </w:rPr>
        <w:t xml:space="preserve"> </w:t>
      </w:r>
      <w:r w:rsidR="00B03F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классов</w:t>
      </w:r>
    </w:p>
    <w:p w:rsidR="00C1437A" w:rsidRPr="00C1437A" w:rsidRDefault="00C1437A" w:rsidP="00C1437A">
      <w:pPr>
        <w:widowControl w:val="0"/>
        <w:autoSpaceDE w:val="0"/>
        <w:autoSpaceDN w:val="0"/>
        <w:spacing w:after="11"/>
        <w:ind w:lef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C1437A" w:rsidRPr="00C1437A" w:rsidRDefault="00C1437A" w:rsidP="00C1437A">
      <w:pPr>
        <w:widowControl w:val="0"/>
        <w:autoSpaceDE w:val="0"/>
        <w:autoSpaceDN w:val="0"/>
        <w:spacing w:after="11"/>
        <w:ind w:left="996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065" w:type="dxa"/>
        <w:tblInd w:w="-43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26"/>
        <w:gridCol w:w="4661"/>
      </w:tblGrid>
      <w:tr w:rsidR="00C1437A" w:rsidRPr="00C1437A" w:rsidTr="00B03F5F">
        <w:trPr>
          <w:trHeight w:val="273"/>
        </w:trPr>
        <w:tc>
          <w:tcPr>
            <w:tcW w:w="10065" w:type="dxa"/>
            <w:gridSpan w:val="3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1437A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C14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  <w:p w:rsidR="00B03F5F" w:rsidRPr="00C1437A" w:rsidRDefault="00B03F5F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37A" w:rsidRPr="00B03F5F" w:rsidTr="00B03F5F">
        <w:trPr>
          <w:trHeight w:val="278"/>
        </w:trPr>
        <w:tc>
          <w:tcPr>
            <w:tcW w:w="2978" w:type="dxa"/>
          </w:tcPr>
          <w:p w:rsidR="00C1437A" w:rsidRPr="00B03F5F" w:rsidRDefault="00C1437A" w:rsidP="00C1437A">
            <w:pPr>
              <w:spacing w:line="258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278"/>
        </w:trPr>
        <w:tc>
          <w:tcPr>
            <w:tcW w:w="2978" w:type="dxa"/>
          </w:tcPr>
          <w:p w:rsidR="00C1437A" w:rsidRPr="00B03F5F" w:rsidRDefault="00C1437A" w:rsidP="00C1437A">
            <w:pPr>
              <w:spacing w:line="258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273"/>
        </w:trPr>
        <w:tc>
          <w:tcPr>
            <w:tcW w:w="2978" w:type="dxa"/>
          </w:tcPr>
          <w:p w:rsidR="00C1437A" w:rsidRPr="00B03F5F" w:rsidRDefault="00C1437A" w:rsidP="00C1437A">
            <w:pPr>
              <w:spacing w:line="253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557"/>
        </w:trPr>
        <w:tc>
          <w:tcPr>
            <w:tcW w:w="2978" w:type="dxa"/>
          </w:tcPr>
          <w:p w:rsidR="00C1437A" w:rsidRPr="00B03F5F" w:rsidRDefault="00C1437A" w:rsidP="00C1437A">
            <w:pPr>
              <w:spacing w:line="237" w:lineRule="auto"/>
              <w:ind w:left="110" w:right="465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before="122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before="122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273"/>
        </w:trPr>
        <w:tc>
          <w:tcPr>
            <w:tcW w:w="2978" w:type="dxa"/>
          </w:tcPr>
          <w:p w:rsidR="00C1437A" w:rsidRPr="00B03F5F" w:rsidRDefault="00C1437A" w:rsidP="00C1437A">
            <w:pPr>
              <w:spacing w:line="253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278"/>
        </w:trPr>
        <w:tc>
          <w:tcPr>
            <w:tcW w:w="2978" w:type="dxa"/>
          </w:tcPr>
          <w:p w:rsidR="00C1437A" w:rsidRPr="00B03F5F" w:rsidRDefault="00C1437A" w:rsidP="00C1437A">
            <w:pPr>
              <w:spacing w:line="258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03F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277"/>
        </w:trPr>
        <w:tc>
          <w:tcPr>
            <w:tcW w:w="2978" w:type="dxa"/>
          </w:tcPr>
          <w:p w:rsidR="00C1437A" w:rsidRPr="00B03F5F" w:rsidRDefault="00C1437A" w:rsidP="00C1437A">
            <w:pPr>
              <w:spacing w:line="258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273"/>
        </w:trPr>
        <w:tc>
          <w:tcPr>
            <w:tcW w:w="2978" w:type="dxa"/>
          </w:tcPr>
          <w:p w:rsidR="00C1437A" w:rsidRPr="00B03F5F" w:rsidRDefault="00C1437A" w:rsidP="00C1437A">
            <w:pPr>
              <w:spacing w:line="253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278"/>
        </w:trPr>
        <w:tc>
          <w:tcPr>
            <w:tcW w:w="2978" w:type="dxa"/>
          </w:tcPr>
          <w:p w:rsidR="00C1437A" w:rsidRPr="00B03F5F" w:rsidRDefault="00C1437A" w:rsidP="00C1437A">
            <w:pPr>
              <w:spacing w:line="258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B03F5F" w:rsidRPr="00B03F5F" w:rsidTr="00B03F5F">
        <w:trPr>
          <w:trHeight w:val="278"/>
        </w:trPr>
        <w:tc>
          <w:tcPr>
            <w:tcW w:w="2978" w:type="dxa"/>
          </w:tcPr>
          <w:p w:rsidR="00B03F5F" w:rsidRPr="00B03F5F" w:rsidRDefault="00B03F5F" w:rsidP="00C1437A">
            <w:pPr>
              <w:spacing w:line="258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2426" w:type="dxa"/>
          </w:tcPr>
          <w:p w:rsidR="00B03F5F" w:rsidRPr="00B03F5F" w:rsidRDefault="00B03F5F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11а</w:t>
            </w:r>
          </w:p>
        </w:tc>
        <w:tc>
          <w:tcPr>
            <w:tcW w:w="4661" w:type="dxa"/>
          </w:tcPr>
          <w:p w:rsidR="00B03F5F" w:rsidRPr="00B03F5F" w:rsidRDefault="00B03F5F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Тестовая работа</w:t>
            </w:r>
          </w:p>
        </w:tc>
      </w:tr>
      <w:tr w:rsidR="00C1437A" w:rsidRPr="00B03F5F" w:rsidTr="00B03F5F">
        <w:trPr>
          <w:trHeight w:val="273"/>
        </w:trPr>
        <w:tc>
          <w:tcPr>
            <w:tcW w:w="2978" w:type="dxa"/>
          </w:tcPr>
          <w:p w:rsidR="00C1437A" w:rsidRPr="00B03F5F" w:rsidRDefault="00C1437A" w:rsidP="00C1437A">
            <w:pPr>
              <w:spacing w:line="253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278"/>
        </w:trPr>
        <w:tc>
          <w:tcPr>
            <w:tcW w:w="2978" w:type="dxa"/>
          </w:tcPr>
          <w:p w:rsidR="00C1437A" w:rsidRPr="00B03F5F" w:rsidRDefault="00C1437A" w:rsidP="00C1437A">
            <w:pPr>
              <w:spacing w:line="258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B03F5F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273"/>
        </w:trPr>
        <w:tc>
          <w:tcPr>
            <w:tcW w:w="2978" w:type="dxa"/>
          </w:tcPr>
          <w:p w:rsidR="00C1437A" w:rsidRPr="00B03F5F" w:rsidRDefault="00C1437A" w:rsidP="00C1437A">
            <w:pPr>
              <w:spacing w:line="253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3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  <w:proofErr w:type="spellEnd"/>
          </w:p>
        </w:tc>
      </w:tr>
      <w:tr w:rsidR="00C1437A" w:rsidRPr="00B03F5F" w:rsidTr="00B03F5F">
        <w:trPr>
          <w:trHeight w:val="278"/>
        </w:trPr>
        <w:tc>
          <w:tcPr>
            <w:tcW w:w="2978" w:type="dxa"/>
          </w:tcPr>
          <w:p w:rsidR="00C1437A" w:rsidRPr="00B03F5F" w:rsidRDefault="00C1437A" w:rsidP="00C1437A">
            <w:pPr>
              <w:spacing w:line="258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1437A" w:rsidRPr="00B03F5F" w:rsidTr="00B03F5F">
        <w:trPr>
          <w:trHeight w:val="551"/>
        </w:trPr>
        <w:tc>
          <w:tcPr>
            <w:tcW w:w="2978" w:type="dxa"/>
          </w:tcPr>
          <w:p w:rsidR="00C1437A" w:rsidRPr="00B03F5F" w:rsidRDefault="00C1437A" w:rsidP="00C1437A">
            <w:pPr>
              <w:spacing w:line="237" w:lineRule="auto"/>
              <w:ind w:left="110" w:right="763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before="123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before="123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проектов</w:t>
            </w:r>
            <w:proofErr w:type="spellEnd"/>
          </w:p>
        </w:tc>
      </w:tr>
      <w:tr w:rsidR="00C1437A" w:rsidRPr="00B03F5F" w:rsidTr="00B03F5F">
        <w:trPr>
          <w:trHeight w:val="278"/>
        </w:trPr>
        <w:tc>
          <w:tcPr>
            <w:tcW w:w="2978" w:type="dxa"/>
          </w:tcPr>
          <w:p w:rsidR="00C1437A" w:rsidRPr="00B03F5F" w:rsidRDefault="00C1437A" w:rsidP="00C1437A">
            <w:pPr>
              <w:spacing w:line="258" w:lineRule="exact"/>
              <w:ind w:left="11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  <w:proofErr w:type="spellEnd"/>
          </w:p>
        </w:tc>
        <w:tc>
          <w:tcPr>
            <w:tcW w:w="2426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661" w:type="dxa"/>
          </w:tcPr>
          <w:p w:rsidR="00C1437A" w:rsidRPr="00B03F5F" w:rsidRDefault="00C1437A" w:rsidP="00C1437A">
            <w:pPr>
              <w:spacing w:line="258" w:lineRule="exact"/>
              <w:ind w:left="109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</w:t>
            </w:r>
            <w:proofErr w:type="spellEnd"/>
            <w:r w:rsidRPr="00B03F5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03F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</w:tr>
    </w:tbl>
    <w:p w:rsidR="00C1437A" w:rsidRPr="00B03F5F" w:rsidRDefault="00C1437A" w:rsidP="00C1437A">
      <w:pPr>
        <w:widowControl w:val="0"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37A" w:rsidRPr="00C1437A" w:rsidRDefault="00C1437A" w:rsidP="00C1437A">
      <w:pPr>
        <w:widowControl w:val="0"/>
        <w:autoSpaceDE w:val="0"/>
        <w:autoSpaceDN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7A" w:rsidRP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7A" w:rsidRPr="00C1437A" w:rsidRDefault="00C1437A" w:rsidP="00C1437A">
      <w:pPr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37A" w:rsidRDefault="00C1437A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C1437A" w:rsidRDefault="00C1437A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C1437A" w:rsidRDefault="00C1437A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C1437A">
      <w:pPr>
        <w:ind w:left="0" w:right="-1" w:firstLine="0"/>
        <w:rPr>
          <w:color w:val="000000" w:themeColor="text1"/>
          <w:sz w:val="24"/>
          <w:szCs w:val="24"/>
        </w:rPr>
      </w:pPr>
    </w:p>
    <w:p w:rsidR="00B03F5F" w:rsidRDefault="00B03F5F" w:rsidP="009A418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A4189" w:rsidRDefault="00B03F5F" w:rsidP="009A418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11 А </w:t>
      </w:r>
      <w:r w:rsidR="00C1437A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9A4189">
        <w:rPr>
          <w:rFonts w:ascii="Times New Roman" w:hAnsi="Times New Roman"/>
          <w:b/>
          <w:sz w:val="24"/>
          <w:szCs w:val="24"/>
          <w:lang w:eastAsia="ar-SA"/>
        </w:rPr>
        <w:t>НИВЕРСАЛЬНЫЙ ПРОФИЛЬ</w:t>
      </w:r>
    </w:p>
    <w:p w:rsidR="009A4189" w:rsidRDefault="009A4189" w:rsidP="009A418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(с углубленным изучением русского языка и права)</w:t>
      </w:r>
    </w:p>
    <w:p w:rsidR="009A4189" w:rsidRDefault="009A4189" w:rsidP="009A418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5184" w:type="pct"/>
        <w:tblInd w:w="-318" w:type="dxa"/>
        <w:tblLook w:val="04A0" w:firstRow="1" w:lastRow="0" w:firstColumn="1" w:lastColumn="0" w:noHBand="0" w:noVBand="1"/>
      </w:tblPr>
      <w:tblGrid>
        <w:gridCol w:w="2325"/>
        <w:gridCol w:w="2611"/>
        <w:gridCol w:w="2104"/>
        <w:gridCol w:w="772"/>
        <w:gridCol w:w="729"/>
        <w:gridCol w:w="548"/>
        <w:gridCol w:w="884"/>
      </w:tblGrid>
      <w:tr w:rsidR="009A4189" w:rsidTr="00F74BEF">
        <w:trPr>
          <w:trHeight w:val="300"/>
        </w:trPr>
        <w:tc>
          <w:tcPr>
            <w:tcW w:w="1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Предметная область</w:t>
            </w:r>
          </w:p>
        </w:tc>
        <w:tc>
          <w:tcPr>
            <w:tcW w:w="122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8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Учебный предмет</w:t>
            </w:r>
          </w:p>
        </w:tc>
        <w:tc>
          <w:tcPr>
            <w:tcW w:w="9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Уровень изучения предмета</w:t>
            </w:r>
          </w:p>
        </w:tc>
        <w:tc>
          <w:tcPr>
            <w:tcW w:w="178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9A4189" w:rsidTr="00F74BE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2022-2023</w:t>
            </w:r>
            <w:r w:rsidR="00E56B15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="00E56B15">
              <w:rPr>
                <w:rFonts w:ascii="Times New Roman" w:hAnsi="Times New Roman"/>
                <w:b/>
                <w:color w:val="000000"/>
              </w:rPr>
              <w:t>универс</w:t>
            </w:r>
            <w:proofErr w:type="spellEnd"/>
            <w:r w:rsidR="00E56B15">
              <w:rPr>
                <w:rFonts w:ascii="Times New Roman" w:hAnsi="Times New Roman"/>
                <w:b/>
                <w:color w:val="000000"/>
              </w:rPr>
              <w:t>.)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2023 -2024</w:t>
            </w:r>
          </w:p>
          <w:p w:rsidR="00E56B15" w:rsidRDefault="00E56B15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универс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.)</w:t>
            </w:r>
          </w:p>
        </w:tc>
      </w:tr>
      <w:tr w:rsidR="009A4189" w:rsidTr="00F74BEF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1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 класс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 класс</w:t>
            </w:r>
          </w:p>
        </w:tc>
      </w:tr>
      <w:tr w:rsidR="009A4189" w:rsidTr="00F74BEF">
        <w:trPr>
          <w:trHeight w:val="300"/>
        </w:trPr>
        <w:tc>
          <w:tcPr>
            <w:tcW w:w="1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</w:tc>
        <w:tc>
          <w:tcPr>
            <w:tcW w:w="12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Русский язык*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9A4189" w:rsidTr="00F74BE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Литература*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9A4189" w:rsidTr="00F74BEF">
        <w:trPr>
          <w:trHeight w:val="300"/>
        </w:trPr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122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(русский)*</w:t>
            </w:r>
          </w:p>
        </w:tc>
        <w:tc>
          <w:tcPr>
            <w:tcW w:w="91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A4189" w:rsidTr="00F74BEF">
        <w:trPr>
          <w:trHeight w:val="8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522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</w:tr>
      <w:tr w:rsidR="009A4189" w:rsidTr="00F74BEF">
        <w:trPr>
          <w:trHeight w:val="300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9A4189" w:rsidTr="00F74BEF">
        <w:trPr>
          <w:trHeight w:val="300"/>
        </w:trPr>
        <w:tc>
          <w:tcPr>
            <w:tcW w:w="10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Общественные науки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747617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617">
              <w:rPr>
                <w:rFonts w:ascii="Times New Roman" w:hAnsi="Times New Roman"/>
                <w:color w:val="000000"/>
                <w:sz w:val="24"/>
                <w:szCs w:val="24"/>
              </w:rPr>
              <w:t>История*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747617" w:rsidRDefault="009A4189" w:rsidP="00F74BEF">
            <w:pPr>
              <w:ind w:firstLine="1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747617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747617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747617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Pr="00747617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9A4189" w:rsidTr="00F74B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9A4189" w:rsidTr="00F74B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A4189" w:rsidTr="00F74B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</w:tr>
      <w:tr w:rsidR="009A4189" w:rsidTr="00F74BEF">
        <w:trPr>
          <w:trHeight w:val="300"/>
        </w:trPr>
        <w:tc>
          <w:tcPr>
            <w:tcW w:w="106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геометрия*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  <w:p w:rsidR="009A4189" w:rsidRDefault="009A4189" w:rsidP="00F74B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00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Естественные науки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Астрономия*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9A4189" w:rsidTr="00F74B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</w:t>
            </w:r>
          </w:p>
        </w:tc>
      </w:tr>
      <w:tr w:rsidR="009A4189" w:rsidTr="00F74BEF">
        <w:trPr>
          <w:trHeight w:val="300"/>
        </w:trPr>
        <w:tc>
          <w:tcPr>
            <w:tcW w:w="10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культура*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9A4189" w:rsidTr="00F74BE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жизнедеятельности*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15"/>
        </w:trPr>
        <w:tc>
          <w:tcPr>
            <w:tcW w:w="106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15"/>
        </w:trPr>
        <w:tc>
          <w:tcPr>
            <w:tcW w:w="106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C04FD0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FD0">
              <w:rPr>
                <w:rFonts w:ascii="Times New Roman" w:hAnsi="Times New Roman"/>
                <w:b/>
                <w:color w:val="000000"/>
              </w:rPr>
              <w:t>Элективные</w:t>
            </w:r>
          </w:p>
          <w:p w:rsidR="009A4189" w:rsidRPr="00C04FD0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4FD0">
              <w:rPr>
                <w:rFonts w:ascii="Times New Roman" w:hAnsi="Times New Roman"/>
                <w:b/>
                <w:color w:val="000000"/>
              </w:rPr>
              <w:t>курсы</w:t>
            </w:r>
          </w:p>
          <w:p w:rsidR="009A4189" w:rsidRPr="00C04FD0" w:rsidRDefault="009A4189" w:rsidP="00F74BEF">
            <w:pPr>
              <w:ind w:firstLine="142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4189" w:rsidRDefault="009A4189" w:rsidP="00F74BEF">
            <w:pPr>
              <w:ind w:firstLine="142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00"/>
        </w:trPr>
        <w:tc>
          <w:tcPr>
            <w:tcW w:w="1068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left="184" w:hanging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«Основы экономической теории»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left="184" w:hanging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left="184" w:hanging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правовых знаний»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39199E" w:rsidP="00F74BEF">
            <w:pPr>
              <w:ind w:left="184" w:hanging="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«Математические основы информатики»</w:t>
            </w:r>
            <w:bookmarkStart w:id="1" w:name="_GoBack"/>
            <w:bookmarkEnd w:id="1"/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00"/>
        </w:trPr>
        <w:tc>
          <w:tcPr>
            <w:tcW w:w="1068" w:type="pc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727678" w:rsidRDefault="009A4189" w:rsidP="00F74BEF">
            <w:pPr>
              <w:ind w:left="184" w:hanging="99"/>
              <w:rPr>
                <w:rFonts w:ascii="Times New Roman" w:hAnsi="Times New Roman"/>
                <w:sz w:val="24"/>
                <w:szCs w:val="24"/>
              </w:rPr>
            </w:pPr>
            <w:r w:rsidRPr="00727678">
              <w:rPr>
                <w:rFonts w:ascii="Times New Roman" w:hAnsi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Pr="00727678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00"/>
        </w:trPr>
        <w:tc>
          <w:tcPr>
            <w:tcW w:w="1068" w:type="pc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1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727678" w:rsidRDefault="009A4189" w:rsidP="00F74BEF">
            <w:pPr>
              <w:ind w:left="184" w:hanging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«Избранные вопросы химии»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Pr="00727678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Tr="00F74BEF">
        <w:trPr>
          <w:trHeight w:val="315"/>
        </w:trPr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34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2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rPr>
                <w:rFonts w:eastAsiaTheme="minorEastAsi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9A4189" w:rsidRDefault="009A4189" w:rsidP="009A4189"/>
    <w:p w:rsidR="009A4189" w:rsidRDefault="009A4189" w:rsidP="009A4189"/>
    <w:p w:rsidR="009A4189" w:rsidRDefault="009A4189" w:rsidP="009A4189">
      <w:pPr>
        <w:autoSpaceDE w:val="0"/>
        <w:autoSpaceDN w:val="0"/>
        <w:adjustRightInd w:val="0"/>
        <w:ind w:left="-426" w:right="284" w:hanging="283"/>
        <w:rPr>
          <w:rFonts w:ascii="Times New Roman" w:eastAsia="TimesNewRomanPSMT" w:hAnsi="Times New Roman" w:cs="Times New Roman"/>
          <w:sz w:val="24"/>
          <w:szCs w:val="24"/>
        </w:rPr>
      </w:pPr>
    </w:p>
    <w:p w:rsidR="009A4189" w:rsidRDefault="009A4189" w:rsidP="009A4189">
      <w:pPr>
        <w:autoSpaceDE w:val="0"/>
        <w:autoSpaceDN w:val="0"/>
        <w:adjustRightInd w:val="0"/>
        <w:ind w:left="-426" w:right="284" w:hanging="283"/>
        <w:rPr>
          <w:rFonts w:ascii="Times New Roman" w:eastAsia="TimesNewRomanPSMT" w:hAnsi="Times New Roman" w:cs="Times New Roman"/>
          <w:sz w:val="24"/>
          <w:szCs w:val="24"/>
        </w:rPr>
      </w:pPr>
    </w:p>
    <w:p w:rsidR="009A4189" w:rsidRDefault="009A4189" w:rsidP="009A4189">
      <w:pPr>
        <w:autoSpaceDE w:val="0"/>
        <w:autoSpaceDN w:val="0"/>
        <w:adjustRightInd w:val="0"/>
        <w:ind w:left="-426" w:right="284" w:hanging="283"/>
        <w:rPr>
          <w:rFonts w:ascii="Times New Roman" w:eastAsia="TimesNewRomanPSMT" w:hAnsi="Times New Roman" w:cs="Times New Roman"/>
          <w:sz w:val="24"/>
          <w:szCs w:val="24"/>
        </w:rPr>
      </w:pPr>
    </w:p>
    <w:p w:rsidR="009A4189" w:rsidRDefault="009A4189" w:rsidP="009A4189">
      <w:pPr>
        <w:autoSpaceDE w:val="0"/>
        <w:autoSpaceDN w:val="0"/>
        <w:adjustRightInd w:val="0"/>
        <w:ind w:left="-426" w:right="284" w:hanging="283"/>
        <w:rPr>
          <w:rFonts w:ascii="Times New Roman" w:eastAsia="TimesNewRomanPSMT" w:hAnsi="Times New Roman" w:cs="Times New Roman"/>
          <w:sz w:val="24"/>
          <w:szCs w:val="24"/>
        </w:rPr>
      </w:pPr>
    </w:p>
    <w:p w:rsidR="009A4189" w:rsidRDefault="009A4189" w:rsidP="009A4189">
      <w:pPr>
        <w:autoSpaceDE w:val="0"/>
        <w:autoSpaceDN w:val="0"/>
        <w:adjustRightInd w:val="0"/>
        <w:ind w:left="-426" w:right="284" w:hanging="283"/>
        <w:rPr>
          <w:rFonts w:ascii="Times New Roman" w:eastAsia="TimesNewRomanPSMT" w:hAnsi="Times New Roman" w:cs="Times New Roman"/>
          <w:sz w:val="24"/>
          <w:szCs w:val="24"/>
        </w:rPr>
      </w:pPr>
    </w:p>
    <w:p w:rsidR="00B03F5F" w:rsidRDefault="00B03F5F" w:rsidP="009A4189">
      <w:pPr>
        <w:autoSpaceDE w:val="0"/>
        <w:autoSpaceDN w:val="0"/>
        <w:adjustRightInd w:val="0"/>
        <w:ind w:left="-426" w:right="284" w:hanging="283"/>
        <w:rPr>
          <w:rFonts w:ascii="Times New Roman" w:eastAsia="TimesNewRomanPSMT" w:hAnsi="Times New Roman" w:cs="Times New Roman"/>
          <w:sz w:val="24"/>
          <w:szCs w:val="24"/>
        </w:rPr>
      </w:pPr>
    </w:p>
    <w:p w:rsidR="009A4189" w:rsidRDefault="00B03F5F" w:rsidP="009A4189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11 </w:t>
      </w:r>
      <w:r w:rsidR="009A4189">
        <w:rPr>
          <w:rFonts w:ascii="Times New Roman" w:hAnsi="Times New Roman"/>
          <w:b/>
          <w:sz w:val="24"/>
          <w:szCs w:val="24"/>
          <w:lang w:eastAsia="ar-SA"/>
        </w:rPr>
        <w:t>Б УНИВЕРСАЛЬНЫЙ ПРОФИЛЬ</w:t>
      </w:r>
    </w:p>
    <w:p w:rsidR="009A4189" w:rsidRDefault="009A4189" w:rsidP="00B03F5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(с углубленным изучением химии и биологии)</w:t>
      </w:r>
    </w:p>
    <w:tbl>
      <w:tblPr>
        <w:tblW w:w="5300" w:type="pct"/>
        <w:tblInd w:w="-577" w:type="dxa"/>
        <w:tblLayout w:type="fixed"/>
        <w:tblLook w:val="04A0" w:firstRow="1" w:lastRow="0" w:firstColumn="1" w:lastColumn="0" w:noHBand="0" w:noVBand="1"/>
      </w:tblPr>
      <w:tblGrid>
        <w:gridCol w:w="2127"/>
        <w:gridCol w:w="3263"/>
        <w:gridCol w:w="1427"/>
        <w:gridCol w:w="854"/>
        <w:gridCol w:w="810"/>
        <w:gridCol w:w="897"/>
        <w:gridCol w:w="818"/>
      </w:tblGrid>
      <w:tr w:rsidR="009A4189" w:rsidRPr="00A90AAE" w:rsidTr="00B03F5F">
        <w:trPr>
          <w:trHeight w:val="300"/>
        </w:trPr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  <w:r w:rsidRPr="00A90AAE">
              <w:rPr>
                <w:rFonts w:ascii="Times New Roman" w:hAnsi="Times New Roman"/>
                <w:b/>
                <w:color w:val="000000"/>
              </w:rPr>
              <w:t>Предметная область</w:t>
            </w:r>
          </w:p>
        </w:tc>
        <w:tc>
          <w:tcPr>
            <w:tcW w:w="16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  <w:r w:rsidRPr="00A90AAE">
              <w:rPr>
                <w:rFonts w:ascii="Times New Roman" w:hAnsi="Times New Roman"/>
                <w:b/>
                <w:color w:val="000000"/>
              </w:rPr>
              <w:t>Учебный предмет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  <w:r w:rsidRPr="00A90AAE">
              <w:rPr>
                <w:rFonts w:ascii="Times New Roman" w:hAnsi="Times New Roman"/>
                <w:b/>
                <w:color w:val="000000"/>
              </w:rPr>
              <w:t>Уровень изучения предмета</w:t>
            </w:r>
          </w:p>
        </w:tc>
        <w:tc>
          <w:tcPr>
            <w:tcW w:w="165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0AAE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</w:tr>
      <w:tr w:rsidR="009A4189" w:rsidRPr="00A90AAE" w:rsidTr="00B03F5F">
        <w:trPr>
          <w:trHeight w:val="315"/>
        </w:trPr>
        <w:tc>
          <w:tcPr>
            <w:tcW w:w="10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2022- 2023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2023 - 2024</w:t>
            </w:r>
          </w:p>
        </w:tc>
      </w:tr>
      <w:tr w:rsidR="009A4189" w:rsidRPr="00A90AAE" w:rsidTr="00B03F5F">
        <w:trPr>
          <w:trHeight w:val="315"/>
        </w:trPr>
        <w:tc>
          <w:tcPr>
            <w:tcW w:w="10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0AAE">
              <w:rPr>
                <w:rFonts w:ascii="Times New Roman" w:hAnsi="Times New Roman"/>
                <w:b/>
                <w:color w:val="000000"/>
              </w:rPr>
              <w:t>10 класс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0AAE">
              <w:rPr>
                <w:rFonts w:ascii="Times New Roman" w:hAnsi="Times New Roman"/>
                <w:b/>
                <w:color w:val="000000"/>
              </w:rPr>
              <w:t>11 класс</w:t>
            </w:r>
          </w:p>
        </w:tc>
      </w:tr>
      <w:tr w:rsidR="009A4189" w:rsidRPr="00F95484" w:rsidTr="00B03F5F">
        <w:trPr>
          <w:trHeight w:val="300"/>
        </w:trPr>
        <w:tc>
          <w:tcPr>
            <w:tcW w:w="10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A90AAE">
              <w:rPr>
                <w:rFonts w:ascii="Times New Roman" w:hAnsi="Times New Roman"/>
                <w:color w:val="000000"/>
              </w:rPr>
              <w:t>Русский язык и литература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9B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язык*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34</w:t>
            </w: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A90AAE">
              <w:rPr>
                <w:rFonts w:ascii="Times New Roman" w:hAnsi="Times New Roman"/>
                <w:color w:val="000000"/>
              </w:rPr>
              <w:t>Родной язык и родная литература</w:t>
            </w:r>
          </w:p>
        </w:tc>
        <w:tc>
          <w:tcPr>
            <w:tcW w:w="16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A4189" w:rsidRPr="0044086E" w:rsidRDefault="009A4189" w:rsidP="00F74BEF">
            <w:pPr>
              <w:ind w:firstLine="85"/>
              <w:rPr>
                <w:rFonts w:ascii="Times New Roman" w:hAnsi="Times New Roman"/>
                <w:sz w:val="24"/>
                <w:szCs w:val="24"/>
              </w:rPr>
            </w:pPr>
            <w:r w:rsidRPr="0044086E">
              <w:rPr>
                <w:rFonts w:ascii="Times New Roman" w:hAnsi="Times New Roman"/>
                <w:sz w:val="24"/>
                <w:szCs w:val="24"/>
              </w:rPr>
              <w:t>Родной язык (русский)*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A4189" w:rsidRPr="0044086E" w:rsidRDefault="009A4189" w:rsidP="00F74BEF">
            <w:pPr>
              <w:rPr>
                <w:rFonts w:ascii="Times New Roman" w:hAnsi="Times New Roman"/>
                <w:sz w:val="24"/>
                <w:szCs w:val="24"/>
              </w:rPr>
            </w:pPr>
            <w:r w:rsidRPr="0044086E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A90AAE">
              <w:rPr>
                <w:rFonts w:ascii="Times New Roman" w:hAnsi="Times New Roman"/>
                <w:color w:val="000000"/>
              </w:rPr>
              <w:t>Иностранные языки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A90AAE">
              <w:rPr>
                <w:rFonts w:ascii="Times New Roman" w:hAnsi="Times New Roman"/>
                <w:color w:val="000000"/>
              </w:rPr>
              <w:t>Общественные науки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546083" w:rsidRDefault="009A4189" w:rsidP="00F74BEF">
            <w:pPr>
              <w:ind w:firstLine="8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0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546083" w:rsidRDefault="009A4189" w:rsidP="00F74BE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0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546083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0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546083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4608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A4189" w:rsidRPr="00885D95" w:rsidTr="00B03F5F">
        <w:trPr>
          <w:trHeight w:val="300"/>
        </w:trPr>
        <w:tc>
          <w:tcPr>
            <w:tcW w:w="10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A90AAE">
              <w:rPr>
                <w:rFonts w:ascii="Times New Roman" w:hAnsi="Times New Roman"/>
                <w:color w:val="000000"/>
              </w:rPr>
              <w:t>Математика и информатика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ind w:firstLine="8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9B3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19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</w:t>
            </w:r>
          </w:p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A90AAE">
              <w:rPr>
                <w:rFonts w:ascii="Times New Roman" w:hAnsi="Times New Roman"/>
                <w:color w:val="000000"/>
              </w:rPr>
              <w:t>Естественные науки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68</w:t>
            </w:r>
          </w:p>
        </w:tc>
      </w:tr>
      <w:tr w:rsidR="009A4189" w:rsidRPr="00F95484" w:rsidTr="00B03F5F">
        <w:trPr>
          <w:trHeight w:val="300"/>
        </w:trPr>
        <w:tc>
          <w:tcPr>
            <w:tcW w:w="104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ind w:firstLine="85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719B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Pr="001719B3" w:rsidRDefault="009A4189" w:rsidP="00F74BE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</w:t>
            </w:r>
          </w:p>
        </w:tc>
      </w:tr>
      <w:tr w:rsidR="009A4189" w:rsidRPr="00A90AAE" w:rsidTr="00B03F5F">
        <w:trPr>
          <w:trHeight w:val="900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0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углубленный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4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Pr="002E2136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21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9A4189" w:rsidRPr="00A90AAE" w:rsidTr="00B03F5F">
        <w:trPr>
          <w:trHeight w:val="600"/>
        </w:trPr>
        <w:tc>
          <w:tcPr>
            <w:tcW w:w="104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A90AAE">
              <w:rPr>
                <w:rFonts w:ascii="Times New Roman" w:hAnsi="Times New Roman"/>
                <w:color w:val="00000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600"/>
        </w:trPr>
        <w:tc>
          <w:tcPr>
            <w:tcW w:w="104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315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b/>
                <w:color w:val="000000"/>
              </w:rPr>
            </w:pPr>
            <w:r w:rsidRPr="00A90AAE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315"/>
        </w:trPr>
        <w:tc>
          <w:tcPr>
            <w:tcW w:w="104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  <w:r w:rsidRPr="00A90AA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9A4189" w:rsidRPr="00A90AAE" w:rsidTr="00B03F5F">
        <w:trPr>
          <w:trHeight w:val="315"/>
        </w:trPr>
        <w:tc>
          <w:tcPr>
            <w:tcW w:w="104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«Теория и практика подготовки учащихся к написанию сочинения – рассуждения по русскому языку»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8115AD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5AD">
              <w:rPr>
                <w:rFonts w:ascii="Times New Roman" w:hAnsi="Times New Roman"/>
                <w:sz w:val="24"/>
                <w:szCs w:val="24"/>
              </w:rPr>
              <w:t xml:space="preserve">«Решение </w:t>
            </w:r>
            <w:proofErr w:type="spellStart"/>
            <w:r w:rsidRPr="008115AD">
              <w:rPr>
                <w:rFonts w:ascii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8115AD">
              <w:rPr>
                <w:rFonts w:ascii="Times New Roman" w:hAnsi="Times New Roman"/>
                <w:sz w:val="24"/>
                <w:szCs w:val="24"/>
              </w:rPr>
              <w:t xml:space="preserve"> тестовых заданий по общей биологии»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ind w:firstLine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«Человек – общество - мир»</w:t>
            </w: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Default="009A4189" w:rsidP="00F74BEF">
            <w:pPr>
              <w:ind w:firstLine="85"/>
              <w:rPr>
                <w:rFonts w:ascii="Times New Roman" w:hAnsi="Times New Roman"/>
                <w:sz w:val="24"/>
                <w:szCs w:val="24"/>
              </w:rPr>
            </w:pPr>
            <w:r w:rsidRPr="008A4B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  <w:r w:rsidRPr="008A4BF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4189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300"/>
        </w:trPr>
        <w:tc>
          <w:tcPr>
            <w:tcW w:w="1043" w:type="pc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8A4BF1" w:rsidRDefault="009A4189" w:rsidP="00F74BEF">
            <w:pPr>
              <w:ind w:firstLine="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«Избранные вопросы химии»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4189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189" w:rsidRPr="00A90AAE" w:rsidTr="00B03F5F">
        <w:trPr>
          <w:trHeight w:val="173"/>
        </w:trPr>
        <w:tc>
          <w:tcPr>
            <w:tcW w:w="10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hAnsi="Times New Roman"/>
                <w:b/>
                <w:color w:val="000000"/>
              </w:rPr>
            </w:pPr>
            <w:r w:rsidRPr="00A90AAE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A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4189" w:rsidRPr="00A90AAE" w:rsidRDefault="009A4189" w:rsidP="00F74B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A4189" w:rsidRPr="009A4189" w:rsidRDefault="009A4189" w:rsidP="00B03F5F">
      <w:pPr>
        <w:autoSpaceDE w:val="0"/>
        <w:autoSpaceDN w:val="0"/>
        <w:adjustRightInd w:val="0"/>
        <w:ind w:right="284" w:hanging="283"/>
        <w:rPr>
          <w:rFonts w:ascii="Times New Roman" w:eastAsia="TimesNewRomanPSMT" w:hAnsi="Times New Roman" w:cs="Times New Roman"/>
          <w:sz w:val="24"/>
          <w:szCs w:val="24"/>
        </w:rPr>
      </w:pPr>
    </w:p>
    <w:sectPr w:rsidR="009A4189" w:rsidRPr="009A4189" w:rsidSect="00E56B15">
      <w:pgSz w:w="11906" w:h="16838"/>
      <w:pgMar w:top="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1AFD"/>
    <w:multiLevelType w:val="multilevel"/>
    <w:tmpl w:val="D9CE5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11D3C"/>
    <w:multiLevelType w:val="hybridMultilevel"/>
    <w:tmpl w:val="98E0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A57B67"/>
    <w:multiLevelType w:val="hybridMultilevel"/>
    <w:tmpl w:val="EE141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A93"/>
    <w:multiLevelType w:val="hybridMultilevel"/>
    <w:tmpl w:val="94A04A3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5D247904"/>
    <w:multiLevelType w:val="hybridMultilevel"/>
    <w:tmpl w:val="AB98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80613"/>
    <w:multiLevelType w:val="hybridMultilevel"/>
    <w:tmpl w:val="58C0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73692"/>
    <w:multiLevelType w:val="multilevel"/>
    <w:tmpl w:val="5886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93ACA"/>
    <w:multiLevelType w:val="hybridMultilevel"/>
    <w:tmpl w:val="3268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9"/>
    <w:rsid w:val="0039199E"/>
    <w:rsid w:val="003A0B1A"/>
    <w:rsid w:val="009A4189"/>
    <w:rsid w:val="009F78CC"/>
    <w:rsid w:val="00B03F5F"/>
    <w:rsid w:val="00C1437A"/>
    <w:rsid w:val="00E56B15"/>
    <w:rsid w:val="00E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A8511"/>
  <w15:chartTrackingRefBased/>
  <w15:docId w15:val="{433A1BFA-877F-46A1-B184-319ECFD8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89"/>
    <w:pPr>
      <w:spacing w:after="0" w:line="240" w:lineRule="auto"/>
      <w:ind w:left="283" w:hanging="357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4189"/>
    <w:pPr>
      <w:keepNext/>
      <w:keepLines/>
      <w:spacing w:before="24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37A"/>
    <w:pPr>
      <w:keepNext/>
      <w:keepLines/>
      <w:widowControl w:val="0"/>
      <w:suppressAutoHyphens/>
      <w:spacing w:before="40"/>
      <w:ind w:lef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4189"/>
    <w:pPr>
      <w:spacing w:after="200" w:line="276" w:lineRule="auto"/>
      <w:ind w:left="720" w:firstLine="0"/>
      <w:contextualSpacing/>
      <w:jc w:val="left"/>
    </w:pPr>
  </w:style>
  <w:style w:type="character" w:customStyle="1" w:styleId="a4">
    <w:name w:val="Основной текст Знак"/>
    <w:link w:val="a5"/>
    <w:uiPriority w:val="99"/>
    <w:locked/>
    <w:rsid w:val="009A4189"/>
    <w:rPr>
      <w:rFonts w:ascii="Times New Roman" w:hAnsi="Times New Roman"/>
    </w:rPr>
  </w:style>
  <w:style w:type="paragraph" w:styleId="a5">
    <w:name w:val="Body Text"/>
    <w:basedOn w:val="a"/>
    <w:link w:val="a4"/>
    <w:uiPriority w:val="99"/>
    <w:rsid w:val="009A4189"/>
    <w:pPr>
      <w:spacing w:after="120" w:line="360" w:lineRule="auto"/>
      <w:ind w:left="0" w:firstLine="0"/>
      <w:jc w:val="left"/>
    </w:pPr>
    <w:rPr>
      <w:rFonts w:ascii="Times New Roman" w:hAnsi="Times New Roman"/>
    </w:rPr>
  </w:style>
  <w:style w:type="character" w:customStyle="1" w:styleId="11">
    <w:name w:val="Основной текст Знак1"/>
    <w:basedOn w:val="a0"/>
    <w:uiPriority w:val="99"/>
    <w:semiHidden/>
    <w:rsid w:val="009A4189"/>
  </w:style>
  <w:style w:type="character" w:customStyle="1" w:styleId="8">
    <w:name w:val="Основной текст (8)_"/>
    <w:link w:val="80"/>
    <w:rsid w:val="009A4189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paragraph" w:customStyle="1" w:styleId="80">
    <w:name w:val="Основной текст (8)"/>
    <w:basedOn w:val="a"/>
    <w:link w:val="8"/>
    <w:rsid w:val="009A4189"/>
    <w:pPr>
      <w:shd w:val="clear" w:color="auto" w:fill="FFFFFF"/>
      <w:spacing w:line="0" w:lineRule="atLeast"/>
      <w:ind w:left="0" w:firstLine="709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character" w:styleId="a6">
    <w:name w:val="Hyperlink"/>
    <w:uiPriority w:val="99"/>
    <w:unhideWhenUsed/>
    <w:rsid w:val="009A4189"/>
    <w:rPr>
      <w:color w:val="0563C1"/>
      <w:u w:val="single"/>
    </w:rPr>
  </w:style>
  <w:style w:type="character" w:customStyle="1" w:styleId="a7">
    <w:name w:val="Основной текст_"/>
    <w:basedOn w:val="a0"/>
    <w:link w:val="3"/>
    <w:rsid w:val="009A418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9A4189"/>
    <w:pPr>
      <w:widowControl w:val="0"/>
      <w:shd w:val="clear" w:color="auto" w:fill="FFFFFF"/>
      <w:spacing w:line="298" w:lineRule="exact"/>
      <w:ind w:left="0" w:firstLine="0"/>
      <w:jc w:val="lef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8">
    <w:name w:val="Normal (Web)"/>
    <w:basedOn w:val="a"/>
    <w:uiPriority w:val="99"/>
    <w:unhideWhenUsed/>
    <w:rsid w:val="009A418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37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143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3F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1Ci30U82o4FAprEpbbdI5bUXU9Z6alf50mvnWA6bKW4=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pGZN/BU/l3tk1ist4OoNI5IUbgXeO4HdzbhYPG/0uNw=</DigestValue>
    </Reference>
  </SignedInfo>
  <SignatureValue>6TanzCv827/ItLZL6vZIE7lunFo6zOHfimC+I0TDQlil39qma3GgZnBnaWyGT733
vrRzuLUhlY9/hP/COtUa3g==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pGINI8BUHs7N0AMboQ4uih4FxD0=</DigestValue>
      </Reference>
      <Reference URI="/word/fontTable.xml?ContentType=application/vnd.openxmlformats-officedocument.wordprocessingml.fontTable+xml">
        <DigestMethod Algorithm="http://www.w3.org/2000/09/xmldsig#sha1"/>
        <DigestValue>yyNcC/qCToiBYxo1nwVrmqzgkUs=</DigestValue>
      </Reference>
      <Reference URI="/word/numbering.xml?ContentType=application/vnd.openxmlformats-officedocument.wordprocessingml.numbering+xml">
        <DigestMethod Algorithm="http://www.w3.org/2000/09/xmldsig#sha1"/>
        <DigestValue>yDRa3q8E9QhinG2kf/9A8df2eHQ=</DigestValue>
      </Reference>
      <Reference URI="/word/settings.xml?ContentType=application/vnd.openxmlformats-officedocument.wordprocessingml.settings+xml">
        <DigestMethod Algorithm="http://www.w3.org/2000/09/xmldsig#sha1"/>
        <DigestValue>PArY2tuFeCgDDfklo/z2Hc/ZSBw=</DigestValue>
      </Reference>
      <Reference URI="/word/styles.xml?ContentType=application/vnd.openxmlformats-officedocument.wordprocessingml.styles+xml">
        <DigestMethod Algorithm="http://www.w3.org/2000/09/xmldsig#sha1"/>
        <DigestValue>/6fLe8EpNGesToPQhq+zW/l4NnU=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Pby4i/ZUB127kCmWTjINy73zYIA=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2023-09-11T08:09:57Z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2023-09-11T08:09:57Z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10</cp:revision>
  <cp:lastPrinted>2023-08-24T09:55:00Z</cp:lastPrinted>
  <dcterms:created xsi:type="dcterms:W3CDTF">2023-05-07T10:09:00Z</dcterms:created>
  <dcterms:modified xsi:type="dcterms:W3CDTF">2023-08-24T09:56:00Z</dcterms:modified>
</cp:coreProperties>
</file>