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6D" w:rsidRDefault="00F9736D" w:rsidP="00F9736D">
      <w:pPr>
        <w:jc w:val="center"/>
      </w:pPr>
      <w:r>
        <w:t>Муниципальное бюджетное общеобразовательное учреждение</w:t>
      </w:r>
    </w:p>
    <w:p w:rsidR="00F9736D" w:rsidRDefault="00F9736D" w:rsidP="00F9736D">
      <w:pPr>
        <w:jc w:val="center"/>
      </w:pPr>
      <w:r>
        <w:t>«Средняя общеобразовательная школа № 16» г. Кирова</w:t>
      </w:r>
    </w:p>
    <w:p w:rsidR="00F9736D" w:rsidRPr="00157F64" w:rsidRDefault="00F9736D" w:rsidP="00F9736D">
      <w:pPr>
        <w:jc w:val="center"/>
        <w:rPr>
          <w:b/>
        </w:rPr>
      </w:pPr>
      <w:r w:rsidRPr="00157F64">
        <w:rPr>
          <w:b/>
        </w:rPr>
        <w:t xml:space="preserve">План </w:t>
      </w:r>
    </w:p>
    <w:p w:rsidR="00F9736D" w:rsidRDefault="00F9736D" w:rsidP="00F9736D">
      <w:pPr>
        <w:jc w:val="center"/>
        <w:rPr>
          <w:b/>
        </w:rPr>
      </w:pPr>
      <w:r w:rsidRPr="00157F64">
        <w:rPr>
          <w:b/>
        </w:rPr>
        <w:t>по устранению недостатков, выявленных в ходе проведения независимой оценки качества условий оказания услуг образовательной организацией</w:t>
      </w:r>
      <w:r>
        <w:rPr>
          <w:b/>
        </w:rPr>
        <w:t xml:space="preserve"> на 2018 год</w:t>
      </w:r>
      <w:r w:rsidRPr="00157F64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979"/>
      </w:tblGrid>
      <w:tr w:rsidR="00F9736D" w:rsidTr="009C2DB9">
        <w:tc>
          <w:tcPr>
            <w:tcW w:w="5524" w:type="dxa"/>
          </w:tcPr>
          <w:p w:rsidR="00F9736D" w:rsidRDefault="00F9736D" w:rsidP="009C2DB9">
            <w:r>
              <w:t>Мероприятие</w:t>
            </w:r>
          </w:p>
        </w:tc>
        <w:tc>
          <w:tcPr>
            <w:tcW w:w="1842" w:type="dxa"/>
          </w:tcPr>
          <w:p w:rsidR="00F9736D" w:rsidRDefault="00F9736D" w:rsidP="009C2DB9">
            <w:r>
              <w:t>Сроки</w:t>
            </w:r>
          </w:p>
        </w:tc>
        <w:tc>
          <w:tcPr>
            <w:tcW w:w="1979" w:type="dxa"/>
          </w:tcPr>
          <w:p w:rsidR="00F9736D" w:rsidRDefault="00F9736D" w:rsidP="009C2DB9">
            <w:r>
              <w:t>Ответственный</w:t>
            </w:r>
          </w:p>
        </w:tc>
      </w:tr>
      <w:tr w:rsidR="00F9736D" w:rsidTr="009C2DB9">
        <w:tc>
          <w:tcPr>
            <w:tcW w:w="5524" w:type="dxa"/>
          </w:tcPr>
          <w:p w:rsidR="00F9736D" w:rsidRDefault="00F9736D" w:rsidP="009C2DB9">
            <w:r>
              <w:t>Приведение официального сайта образовательной организации в соответствие с нормативными документами</w:t>
            </w:r>
          </w:p>
          <w:p w:rsidR="00F9736D" w:rsidRDefault="00F9736D" w:rsidP="009C2DB9">
            <w:r>
              <w:t>Разработка и оформление информационных стендов для родителей, для учащихся в школьном фойе</w:t>
            </w:r>
          </w:p>
        </w:tc>
        <w:tc>
          <w:tcPr>
            <w:tcW w:w="1842" w:type="dxa"/>
          </w:tcPr>
          <w:p w:rsidR="00F9736D" w:rsidRDefault="00F9736D" w:rsidP="009C2DB9">
            <w:r>
              <w:t>Февраль 2018, постоянный контроль</w:t>
            </w:r>
          </w:p>
          <w:p w:rsidR="00F9736D" w:rsidRDefault="00F9736D" w:rsidP="009C2DB9">
            <w:r>
              <w:t>Ноябрь 2018</w:t>
            </w:r>
          </w:p>
        </w:tc>
        <w:tc>
          <w:tcPr>
            <w:tcW w:w="1979" w:type="dxa"/>
          </w:tcPr>
          <w:p w:rsidR="00F9736D" w:rsidRDefault="00F9736D" w:rsidP="009C2DB9">
            <w:proofErr w:type="spellStart"/>
            <w:r>
              <w:t>Фофанова</w:t>
            </w:r>
            <w:proofErr w:type="spellEnd"/>
            <w:r>
              <w:t xml:space="preserve"> </w:t>
            </w:r>
            <w:proofErr w:type="gramStart"/>
            <w:r>
              <w:t>С.Е..</w:t>
            </w:r>
            <w:proofErr w:type="gramEnd"/>
          </w:p>
          <w:p w:rsidR="00F9736D" w:rsidRDefault="00F9736D" w:rsidP="009C2DB9">
            <w:r>
              <w:t>Лаптева И.И.</w:t>
            </w:r>
          </w:p>
          <w:p w:rsidR="00F9736D" w:rsidRDefault="00F9736D" w:rsidP="009C2DB9">
            <w:r>
              <w:t>Евсеев А.Ю.</w:t>
            </w:r>
          </w:p>
          <w:p w:rsidR="00F9736D" w:rsidRDefault="00F9736D" w:rsidP="009C2DB9">
            <w:r>
              <w:t>Вологжанина В.А.</w:t>
            </w:r>
          </w:p>
        </w:tc>
      </w:tr>
      <w:tr w:rsidR="00F9736D" w:rsidTr="009C2DB9">
        <w:tc>
          <w:tcPr>
            <w:tcW w:w="5524" w:type="dxa"/>
          </w:tcPr>
          <w:p w:rsidR="00F9736D" w:rsidRDefault="00F9736D" w:rsidP="009C2DB9">
            <w:r>
              <w:t>Повышение уровня материально-технического и информационного обеспечения:</w:t>
            </w:r>
          </w:p>
          <w:p w:rsidR="00F9736D" w:rsidRDefault="00F9736D" w:rsidP="00F9736D">
            <w:pPr>
              <w:pStyle w:val="a4"/>
              <w:numPr>
                <w:ilvl w:val="0"/>
                <w:numId w:val="1"/>
              </w:numPr>
            </w:pPr>
            <w:r>
              <w:t>Приобретение 2 комплектов школьной мебели в учебные кабинеты</w:t>
            </w:r>
          </w:p>
          <w:p w:rsidR="00F9736D" w:rsidRDefault="00F9736D" w:rsidP="00F9736D">
            <w:pPr>
              <w:pStyle w:val="a4"/>
              <w:numPr>
                <w:ilvl w:val="0"/>
                <w:numId w:val="1"/>
              </w:numPr>
            </w:pPr>
            <w:r>
              <w:t>Ремонт школьных столов (установка наклонной доски)</w:t>
            </w:r>
          </w:p>
          <w:p w:rsidR="00F9736D" w:rsidRDefault="00F9736D" w:rsidP="00F9736D">
            <w:pPr>
              <w:pStyle w:val="a4"/>
              <w:numPr>
                <w:ilvl w:val="0"/>
                <w:numId w:val="1"/>
              </w:numPr>
            </w:pPr>
            <w:r>
              <w:t>Приобретение проектора в актовый зал.</w:t>
            </w:r>
          </w:p>
          <w:p w:rsidR="00F9736D" w:rsidRDefault="00F9736D" w:rsidP="00F9736D">
            <w:pPr>
              <w:pStyle w:val="a4"/>
              <w:numPr>
                <w:ilvl w:val="0"/>
                <w:numId w:val="1"/>
              </w:numPr>
            </w:pPr>
            <w:r>
              <w:t>Приобретение кресел в актовый зал.</w:t>
            </w:r>
          </w:p>
          <w:p w:rsidR="00F9736D" w:rsidRDefault="00F9736D" w:rsidP="00F9736D">
            <w:pPr>
              <w:pStyle w:val="a4"/>
              <w:numPr>
                <w:ilvl w:val="0"/>
                <w:numId w:val="1"/>
              </w:numPr>
            </w:pPr>
            <w:r>
              <w:t>Ремонт проекторов в 5 кабинетах.</w:t>
            </w:r>
          </w:p>
          <w:p w:rsidR="00F9736D" w:rsidRDefault="00F9736D" w:rsidP="009C2DB9">
            <w:r>
              <w:t>Обеспечение необходимых условий для охраны и укрепления здоровья, организации питания обучающихся.</w:t>
            </w:r>
          </w:p>
          <w:p w:rsidR="00F9736D" w:rsidRDefault="00F9736D" w:rsidP="00F9736D">
            <w:pPr>
              <w:pStyle w:val="a4"/>
              <w:numPr>
                <w:ilvl w:val="0"/>
                <w:numId w:val="2"/>
              </w:numPr>
            </w:pPr>
            <w:r>
              <w:t>Устройство спортивной площадки.</w:t>
            </w:r>
          </w:p>
          <w:p w:rsidR="00F9736D" w:rsidRDefault="00F9736D" w:rsidP="00F9736D">
            <w:pPr>
              <w:pStyle w:val="a4"/>
              <w:numPr>
                <w:ilvl w:val="0"/>
                <w:numId w:val="2"/>
              </w:numPr>
            </w:pPr>
            <w:r>
              <w:t>Ремонт системы видеонаблюдения, пожарной сигнализации.</w:t>
            </w:r>
          </w:p>
          <w:p w:rsidR="00F9736D" w:rsidRDefault="00F9736D" w:rsidP="00F9736D">
            <w:pPr>
              <w:pStyle w:val="a4"/>
              <w:numPr>
                <w:ilvl w:val="0"/>
                <w:numId w:val="2"/>
              </w:numPr>
            </w:pPr>
            <w:r>
              <w:t>Замена планов пожарной эвакуации.</w:t>
            </w:r>
          </w:p>
          <w:p w:rsidR="00F9736D" w:rsidRDefault="00F9736D" w:rsidP="00F9736D">
            <w:pPr>
              <w:pStyle w:val="a4"/>
              <w:numPr>
                <w:ilvl w:val="0"/>
                <w:numId w:val="2"/>
              </w:numPr>
            </w:pPr>
            <w:r>
              <w:t>Косметический ремонт обеденного зала.</w:t>
            </w:r>
          </w:p>
          <w:p w:rsidR="00F9736D" w:rsidRDefault="00F9736D" w:rsidP="00F9736D">
            <w:pPr>
              <w:pStyle w:val="a4"/>
              <w:numPr>
                <w:ilvl w:val="0"/>
                <w:numId w:val="2"/>
              </w:numPr>
            </w:pPr>
            <w:r>
              <w:t>Косметический ремонт мест общего пользования.</w:t>
            </w:r>
          </w:p>
          <w:p w:rsidR="00F9736D" w:rsidRDefault="00F9736D" w:rsidP="009C2DB9">
            <w:r>
              <w:t>Условия для индивидуальной работы с обучающимися.</w:t>
            </w:r>
          </w:p>
          <w:p w:rsidR="00F9736D" w:rsidRDefault="00F9736D" w:rsidP="00F9736D">
            <w:pPr>
              <w:pStyle w:val="a4"/>
              <w:numPr>
                <w:ilvl w:val="0"/>
                <w:numId w:val="3"/>
              </w:numPr>
            </w:pPr>
            <w:r>
              <w:t>Предусмотреть в плане работы с учащимися индивидуальную работу.</w:t>
            </w:r>
          </w:p>
          <w:p w:rsidR="00F9736D" w:rsidRDefault="00F9736D" w:rsidP="00F9736D">
            <w:pPr>
              <w:pStyle w:val="a4"/>
              <w:numPr>
                <w:ilvl w:val="0"/>
                <w:numId w:val="3"/>
              </w:numPr>
            </w:pPr>
            <w:r>
              <w:t>Обустройство кабинетов логопеда, психолога.</w:t>
            </w:r>
          </w:p>
          <w:p w:rsidR="00F9736D" w:rsidRDefault="00F9736D" w:rsidP="009C2DB9">
            <w:r>
              <w:t>Наличие дополнительных образовательных программ.</w:t>
            </w:r>
          </w:p>
          <w:p w:rsidR="00F9736D" w:rsidRDefault="00F9736D" w:rsidP="00F9736D">
            <w:pPr>
              <w:pStyle w:val="a4"/>
              <w:numPr>
                <w:ilvl w:val="0"/>
                <w:numId w:val="4"/>
              </w:numPr>
            </w:pPr>
            <w:r>
              <w:t xml:space="preserve"> Разработка и реализация дополнительных образовательных программ (платные услуги)</w:t>
            </w:r>
          </w:p>
          <w:p w:rsidR="00F9736D" w:rsidRDefault="00F9736D" w:rsidP="00F9736D">
            <w:pPr>
              <w:pStyle w:val="a4"/>
              <w:numPr>
                <w:ilvl w:val="0"/>
                <w:numId w:val="4"/>
              </w:numPr>
            </w:pPr>
            <w:r>
              <w:t>Усилить направление работы «Одаренные дети».</w:t>
            </w:r>
          </w:p>
          <w:p w:rsidR="00F9736D" w:rsidRDefault="00F9736D" w:rsidP="00F9736D">
            <w:pPr>
              <w:pStyle w:val="a4"/>
              <w:numPr>
                <w:ilvl w:val="0"/>
                <w:numId w:val="4"/>
              </w:numPr>
            </w:pPr>
            <w:r>
              <w:t>Усилить работу с обучающимися с ОВЗ.</w:t>
            </w:r>
          </w:p>
          <w:p w:rsidR="00F9736D" w:rsidRDefault="00F9736D" w:rsidP="009C2DB9"/>
        </w:tc>
        <w:tc>
          <w:tcPr>
            <w:tcW w:w="1842" w:type="dxa"/>
          </w:tcPr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Июнь 2018</w:t>
            </w:r>
          </w:p>
          <w:p w:rsidR="00F9736D" w:rsidRDefault="00F9736D" w:rsidP="009C2DB9"/>
          <w:p w:rsidR="00F9736D" w:rsidRDefault="00F9736D" w:rsidP="009C2DB9">
            <w:r>
              <w:t>Июнь 2018</w:t>
            </w:r>
          </w:p>
          <w:p w:rsidR="00F9736D" w:rsidRDefault="00F9736D" w:rsidP="009C2DB9"/>
          <w:p w:rsidR="00F9736D" w:rsidRDefault="00F9736D" w:rsidP="009C2DB9">
            <w:r>
              <w:t>Апрель 2018</w:t>
            </w:r>
          </w:p>
          <w:p w:rsidR="00F9736D" w:rsidRDefault="00F9736D" w:rsidP="009C2DB9">
            <w:r>
              <w:t>Декабрь 2018</w:t>
            </w:r>
          </w:p>
          <w:p w:rsidR="00F9736D" w:rsidRDefault="00F9736D" w:rsidP="009C2DB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  <w:p w:rsidR="00F9736D" w:rsidRDefault="00F9736D" w:rsidP="009C2DB9"/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Октябрь 2018</w:t>
            </w:r>
          </w:p>
          <w:p w:rsidR="00F9736D" w:rsidRDefault="00F9736D" w:rsidP="009C2DB9">
            <w:r>
              <w:t>Август 2018</w:t>
            </w:r>
          </w:p>
          <w:p w:rsidR="00F9736D" w:rsidRDefault="00F9736D" w:rsidP="009C2DB9"/>
          <w:p w:rsidR="00F9736D" w:rsidRDefault="00F9736D" w:rsidP="009C2DB9">
            <w:r>
              <w:t>Ноябрь 2018</w:t>
            </w:r>
          </w:p>
          <w:p w:rsidR="00F9736D" w:rsidRDefault="00F9736D" w:rsidP="009C2DB9">
            <w:r>
              <w:t>Июль 2018</w:t>
            </w:r>
          </w:p>
          <w:p w:rsidR="00F9736D" w:rsidRDefault="00F9736D" w:rsidP="009C2DB9">
            <w:r>
              <w:t>Июль 2018</w:t>
            </w:r>
          </w:p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Сентябрь 2018</w:t>
            </w:r>
          </w:p>
          <w:p w:rsidR="00F9736D" w:rsidRDefault="00F9736D" w:rsidP="009C2DB9"/>
          <w:p w:rsidR="00F9736D" w:rsidRDefault="00F9736D" w:rsidP="009C2DB9">
            <w:r>
              <w:t>Август 2018</w:t>
            </w:r>
          </w:p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1 полугодие</w:t>
            </w:r>
          </w:p>
          <w:p w:rsidR="00F9736D" w:rsidRDefault="00F9736D" w:rsidP="009C2DB9"/>
          <w:p w:rsidR="00F9736D" w:rsidRDefault="00F9736D" w:rsidP="009C2DB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  <w:p w:rsidR="00F9736D" w:rsidRDefault="00F9736D" w:rsidP="009C2DB9"/>
          <w:p w:rsidR="00F9736D" w:rsidRDefault="00F9736D" w:rsidP="009C2DB9"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1979" w:type="dxa"/>
          </w:tcPr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>
            <w:r>
              <w:t>Шатрова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Шатрова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>
            <w:r>
              <w:t>Шатрова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Вологжанина ВА</w:t>
            </w:r>
          </w:p>
          <w:p w:rsidR="00F9736D" w:rsidRDefault="00F9736D" w:rsidP="009C2DB9">
            <w:proofErr w:type="spellStart"/>
            <w:r>
              <w:t>Лубнина</w:t>
            </w:r>
            <w:proofErr w:type="spellEnd"/>
            <w:r>
              <w:t xml:space="preserve"> И.Л.</w:t>
            </w:r>
          </w:p>
          <w:p w:rsidR="00F9736D" w:rsidRDefault="00F9736D" w:rsidP="009C2DB9">
            <w:r>
              <w:t>Шатрова И.Л.</w:t>
            </w:r>
          </w:p>
          <w:p w:rsidR="00F9736D" w:rsidRDefault="00F9736D" w:rsidP="009C2DB9"/>
          <w:p w:rsidR="00F9736D" w:rsidRDefault="00F9736D" w:rsidP="009C2DB9"/>
          <w:p w:rsidR="00F9736D" w:rsidRDefault="00F9736D" w:rsidP="009C2DB9">
            <w:r>
              <w:t>Лаптева И.И.</w:t>
            </w:r>
          </w:p>
          <w:p w:rsidR="00F9736D" w:rsidRDefault="00F9736D" w:rsidP="009C2DB9"/>
          <w:p w:rsidR="00F9736D" w:rsidRDefault="00F9736D" w:rsidP="009C2DB9">
            <w:proofErr w:type="spellStart"/>
            <w:r>
              <w:t>Лубнина</w:t>
            </w:r>
            <w:proofErr w:type="spellEnd"/>
            <w:r>
              <w:t xml:space="preserve"> И.Л.</w:t>
            </w:r>
          </w:p>
          <w:p w:rsidR="00F9736D" w:rsidRDefault="00F9736D" w:rsidP="009C2DB9">
            <w:r>
              <w:t>Вологжанина В.А,</w:t>
            </w:r>
          </w:p>
          <w:p w:rsidR="00F9736D" w:rsidRDefault="00F9736D" w:rsidP="009C2DB9">
            <w:r>
              <w:t>Лаптева И.И.</w:t>
            </w:r>
          </w:p>
          <w:p w:rsidR="00F9736D" w:rsidRDefault="00F9736D" w:rsidP="009C2DB9"/>
        </w:tc>
      </w:tr>
      <w:tr w:rsidR="00F9736D" w:rsidTr="009C2DB9">
        <w:tc>
          <w:tcPr>
            <w:tcW w:w="5524" w:type="dxa"/>
          </w:tcPr>
          <w:p w:rsidR="00F9736D" w:rsidRDefault="00F9736D" w:rsidP="009C2DB9">
            <w:r>
              <w:t>Проведение педагогического совета о профессиональном стандарте педагога.</w:t>
            </w:r>
          </w:p>
          <w:p w:rsidR="00F9736D" w:rsidRDefault="00F9736D" w:rsidP="009C2DB9">
            <w:r>
              <w:t>Продолжить изучение этического кодекса педагога.</w:t>
            </w:r>
          </w:p>
        </w:tc>
        <w:tc>
          <w:tcPr>
            <w:tcW w:w="1842" w:type="dxa"/>
          </w:tcPr>
          <w:p w:rsidR="00F9736D" w:rsidRDefault="00F9736D" w:rsidP="009C2DB9">
            <w:r>
              <w:t>Октябрь-ноябрь 2018</w:t>
            </w:r>
          </w:p>
        </w:tc>
        <w:tc>
          <w:tcPr>
            <w:tcW w:w="1979" w:type="dxa"/>
          </w:tcPr>
          <w:p w:rsidR="00F9736D" w:rsidRDefault="00F9736D" w:rsidP="009C2DB9">
            <w:proofErr w:type="spellStart"/>
            <w:r>
              <w:t>Фофанова</w:t>
            </w:r>
            <w:proofErr w:type="spellEnd"/>
            <w:r>
              <w:t xml:space="preserve"> С.Е.</w:t>
            </w:r>
          </w:p>
          <w:p w:rsidR="00F9736D" w:rsidRDefault="00F9736D" w:rsidP="009C2DB9">
            <w:proofErr w:type="spellStart"/>
            <w:r>
              <w:t>Лубнина</w:t>
            </w:r>
            <w:proofErr w:type="spellEnd"/>
            <w:r>
              <w:t xml:space="preserve"> ИЛ</w:t>
            </w:r>
          </w:p>
          <w:p w:rsidR="00F9736D" w:rsidRDefault="00F9736D" w:rsidP="009C2DB9">
            <w:r>
              <w:t>Вологжанина ВА</w:t>
            </w:r>
          </w:p>
        </w:tc>
      </w:tr>
      <w:tr w:rsidR="00F9736D" w:rsidTr="009C2DB9">
        <w:tc>
          <w:tcPr>
            <w:tcW w:w="5524" w:type="dxa"/>
          </w:tcPr>
          <w:p w:rsidR="00F9736D" w:rsidRDefault="00F9736D" w:rsidP="009C2DB9">
            <w:r>
              <w:t>Проведение конференции для родителей школы с целью информирования о достижениях учреждения, улучшении условий для обучения и воспитания обучающихся.</w:t>
            </w:r>
          </w:p>
        </w:tc>
        <w:tc>
          <w:tcPr>
            <w:tcW w:w="1842" w:type="dxa"/>
          </w:tcPr>
          <w:p w:rsidR="00F9736D" w:rsidRDefault="00F9736D" w:rsidP="009C2DB9">
            <w:r>
              <w:t>Октябрь 2018</w:t>
            </w:r>
          </w:p>
        </w:tc>
        <w:tc>
          <w:tcPr>
            <w:tcW w:w="1979" w:type="dxa"/>
          </w:tcPr>
          <w:p w:rsidR="00F9736D" w:rsidRDefault="00F9736D" w:rsidP="009C2DB9">
            <w:proofErr w:type="spellStart"/>
            <w:r>
              <w:t>Фофанова</w:t>
            </w:r>
            <w:proofErr w:type="spellEnd"/>
            <w:r>
              <w:t xml:space="preserve"> С.Е.</w:t>
            </w:r>
          </w:p>
          <w:p w:rsidR="00F9736D" w:rsidRDefault="00F9736D" w:rsidP="009C2DB9">
            <w:r>
              <w:t>Вологжанина В.А.</w:t>
            </w:r>
          </w:p>
        </w:tc>
      </w:tr>
    </w:tbl>
    <w:p w:rsidR="00F9736D" w:rsidRDefault="00F9736D" w:rsidP="00F9736D">
      <w:r>
        <w:t xml:space="preserve">Директор                                                                                                                   С.Е. </w:t>
      </w:r>
      <w:proofErr w:type="spellStart"/>
      <w:r>
        <w:t>Фофанова</w:t>
      </w:r>
      <w:bookmarkStart w:id="0" w:name="_GoBack"/>
      <w:bookmarkEnd w:id="0"/>
      <w:proofErr w:type="spellEnd"/>
    </w:p>
    <w:sectPr w:rsidR="00F9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245C"/>
    <w:multiLevelType w:val="hybridMultilevel"/>
    <w:tmpl w:val="C8225004"/>
    <w:lvl w:ilvl="0" w:tplc="CD2C911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CAD2CD3"/>
    <w:multiLevelType w:val="hybridMultilevel"/>
    <w:tmpl w:val="92CC1AA0"/>
    <w:lvl w:ilvl="0" w:tplc="531E30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B27797A"/>
    <w:multiLevelType w:val="hybridMultilevel"/>
    <w:tmpl w:val="C9869A0C"/>
    <w:lvl w:ilvl="0" w:tplc="78AA9F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4346414"/>
    <w:multiLevelType w:val="hybridMultilevel"/>
    <w:tmpl w:val="72EE841E"/>
    <w:lvl w:ilvl="0" w:tplc="95F8C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D"/>
    <w:rsid w:val="009B25D8"/>
    <w:rsid w:val="00D142A3"/>
    <w:rsid w:val="00F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2921-EA5B-44DC-B0EE-7338B56A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2022-08-16T09:25:00Z</dcterms:created>
  <dcterms:modified xsi:type="dcterms:W3CDTF">2022-08-16T09:26:00Z</dcterms:modified>
</cp:coreProperties>
</file>