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82" w:rsidRDefault="00F07D62" w:rsidP="00E213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Литература  </w:t>
      </w:r>
    </w:p>
    <w:p w:rsidR="00E33B4C" w:rsidRPr="00920D82" w:rsidRDefault="00AB7DFD" w:rsidP="00E213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10-11</w:t>
      </w:r>
      <w:r w:rsidR="00F07D62" w:rsidRPr="0092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B4C" w:rsidRPr="00920D82">
        <w:rPr>
          <w:rFonts w:ascii="Times New Roman" w:hAnsi="Times New Roman" w:cs="Times New Roman"/>
          <w:color w:val="000000" w:themeColor="text1"/>
          <w:sz w:val="24"/>
          <w:szCs w:val="24"/>
        </w:rPr>
        <w:t>классы</w:t>
      </w:r>
    </w:p>
    <w:p w:rsidR="00E2133C" w:rsidRPr="00E2133C" w:rsidRDefault="00E2133C" w:rsidP="00E33B4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3369"/>
        <w:gridCol w:w="12366"/>
      </w:tblGrid>
      <w:tr w:rsidR="00E33B4C" w:rsidTr="00E33B4C">
        <w:trPr>
          <w:trHeight w:val="54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Default="00E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Нормативно-методические материалы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0D" w:rsidRPr="00AB7DFD" w:rsidRDefault="005E490D" w:rsidP="00AB7DFD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  государственным образовательным  стандартом основного общего образования (утвержден приказом Министерства образования и науки Российской Федерации  от «17»  </w:t>
            </w: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декабря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B7D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2010 г</w:t>
              </w:r>
            </w:smartTag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1897);</w:t>
            </w:r>
          </w:p>
          <w:p w:rsidR="00AB7DFD" w:rsidRPr="00AB7DFD" w:rsidRDefault="00AB7DFD" w:rsidP="00E2133C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 программа Министерства образования  по литературе.  </w:t>
            </w:r>
          </w:p>
          <w:p w:rsidR="00E33B4C" w:rsidRPr="00AB7DFD" w:rsidRDefault="00AB7DFD" w:rsidP="00E2133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нормативных документов. Составители Э.Д Днепров, А.Г.Аркадьев Дрофа. 2008.</w:t>
            </w:r>
          </w:p>
        </w:tc>
      </w:tr>
      <w:tr w:rsidR="00E33B4C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FD" w:rsidRPr="00AB7DFD" w:rsidRDefault="00AB7DFD" w:rsidP="00AB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В.И. Коровин. Русская литература </w:t>
            </w: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10 кл. в 2х частях. Профильный и базовый уровни. .Просвещение, 2012.</w:t>
            </w:r>
          </w:p>
          <w:p w:rsidR="00E33B4C" w:rsidRPr="00AB7DFD" w:rsidRDefault="00AB7DFD" w:rsidP="00AB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Смирнова, О.Н. Михайлов; под. ред. В.П. Журавлева. Литература. 11 кл. В 2х частях. М. Просвещение,  Базовый и профильный уровни. 2012.</w:t>
            </w:r>
          </w:p>
        </w:tc>
      </w:tr>
      <w:tr w:rsidR="005E490D" w:rsidTr="00CD4CB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0D" w:rsidRDefault="005E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воспитание </w:t>
            </w: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духовно развитой личности, готовой к самопознанию и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самосовершенствованию, способной к созидательной деятельности в современном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мире; формирование гуманистического мировоззрения, национального самосознания,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гражданской позиции, чувства патриотизма, любви и уважения к литературе и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ценностям отечественной культуры;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· </w:t>
            </w:r>
            <w:r w:rsidRPr="00AB7D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развитие </w:t>
            </w: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представлений о специфике литературы в ряду других искусств; культуры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читательского восприятия художественного текста, понимания авторской позиции,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исторической и эстетической обусловленности литературного процесса; образного и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аналитического мышления, эстетических и творческих способностей учащихся,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читательских интересов, художественного вкуса; устной и письменной речи учащихся;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· </w:t>
            </w:r>
            <w:r w:rsidRPr="00AB7D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освоение </w:t>
            </w: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текстов художественных произведений в единстве содержания и формы,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 историко-литературных сведений и теоретико-литературных понятий;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общего представления об историко-литературном процессе;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· </w:t>
            </w:r>
            <w:r w:rsidRPr="00AB7D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совершенствование умений </w:t>
            </w: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анализа и интерпретации литературного произведения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художественного целого в его историко-литературной обусловленности с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использованием теоретико-литературных знаний; написания сочинений различных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типов; поиска, систематизации и использования необходимой информации, в том числе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сети Интернета.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завершающей стадии (10-11 классы) содержанием литературного образования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является изучение художественной литературы на историко-литературной основе,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монографическое изучение творчества классиков русской литературы.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B7D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десятом классе </w:t>
            </w: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представлена русская литература XIX века. Это яркие страницы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романтизма, становление реализма, зарождение и развитие русской литературной критики.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B7D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одиннадцатом классе </w:t>
            </w: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представлена литература ХХ и начала ХХI века: творчество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выдающихся писателей этого периода, модернистские течения (символизм, акмеизм и др.)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 литературы опирается на следующие виды деятельности по освоению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содержания художественных произведений и теоретико-литературных понятий: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· Осознанное, творческое чтение художественных произведений разных жанров.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Выразительное чтение.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Различные виды пересказа.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Заучивание наизусть стихотворных текстов.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Определение принадлежности литературного (фольклорного) текста к тому или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иному роду, жанру.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Анализ текста, выявляющий авторский замысел и различные средства его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воплощения; определение мотивов поступков героев и сущности конфликта.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Выявление языковых средств художественной образности и определение их роли в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раскрыли идейно-тематического содержания произведения.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Участие в дискуссии, утверждение и доказательство своей точки зрения с учетом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мнения оппонента.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· Подготовка рефератов, докладов; написание сочинений на основе и по мотивам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литературных произведений.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Контрольно-измерительные материалы соответствуют образовательному стандарту и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проверяют уровень владения коммуникативной, речевой и языковой компетенциями.</w:t>
            </w:r>
          </w:p>
          <w:p w:rsidR="00AB7DFD" w:rsidRPr="00AB7DFD" w:rsidRDefault="00AB7DFD" w:rsidP="00AB7D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формы контроля: сочинения, тематические контрольные работы, практические</w:t>
            </w:r>
          </w:p>
          <w:p w:rsidR="005E490D" w:rsidRPr="00AB7DFD" w:rsidRDefault="00AB7DFD" w:rsidP="00AB7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работы, тестовые работы, анализ текста.__</w:t>
            </w:r>
          </w:p>
        </w:tc>
      </w:tr>
      <w:tr w:rsidR="00E33B4C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AB7DFD" w:rsidRDefault="00AB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E33B4C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AB7DFD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AB7DFD" w:rsidRDefault="000529D5" w:rsidP="00AB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</w:t>
            </w:r>
            <w:r w:rsidR="00AB7DFD" w:rsidRPr="00AB7DFD">
              <w:rPr>
                <w:rFonts w:ascii="Times New Roman" w:hAnsi="Times New Roman" w:cs="Times New Roman"/>
                <w:sz w:val="24"/>
                <w:szCs w:val="24"/>
              </w:rPr>
              <w:t>этапе полного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 w:rsidR="00AB7DFD" w:rsidRPr="00AB7DFD">
              <w:rPr>
                <w:rFonts w:ascii="Times New Roman" w:hAnsi="Times New Roman" w:cs="Times New Roman"/>
                <w:sz w:val="24"/>
                <w:szCs w:val="24"/>
              </w:rPr>
              <w:t>в объеме 210 ч, в том числе: в 10 классе — 3 ч в неделю, в 11 классе — 3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B7DFD"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33B4C" w:rsidRPr="003D7E88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AB7DFD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AB7DFD" w:rsidRDefault="00E33B4C" w:rsidP="000529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  <w:r w:rsidR="000529D5" w:rsidRPr="00AB7DFD">
              <w:rPr>
                <w:rFonts w:ascii="Times New Roman" w:hAnsi="Times New Roman" w:cs="Times New Roman"/>
                <w:sz w:val="24"/>
                <w:szCs w:val="24"/>
              </w:rPr>
              <w:t>освоения учебной программы по литературе:</w:t>
            </w:r>
          </w:p>
          <w:p w:rsidR="000529D5" w:rsidRPr="00AB7DFD" w:rsidRDefault="000529D5" w:rsidP="00052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      </w:r>
          </w:p>
          <w:p w:rsidR="00E33B4C" w:rsidRPr="00AB7DFD" w:rsidRDefault="00E33B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B7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результаты</w:t>
            </w:r>
            <w:r w:rsidR="000529D5"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учебного курса:</w:t>
            </w:r>
          </w:p>
          <w:p w:rsidR="00E33B4C" w:rsidRPr="00AB7DFD" w:rsidRDefault="000529D5" w:rsidP="00052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умение самостоятельно организовывать собственную деятельность, оценивать ее, определять сферу своих интересов;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E33B4C" w:rsidRPr="00AB7DFD" w:rsidRDefault="00E33B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Предметные результаты</w:t>
            </w:r>
            <w:r w:rsidR="003D7E88" w:rsidRPr="00AB7DF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учебного курса:</w:t>
            </w:r>
          </w:p>
          <w:p w:rsidR="00E33B4C" w:rsidRPr="00AB7DFD" w:rsidRDefault="003D7E88" w:rsidP="003D7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DFD">
              <w:rPr>
                <w:rFonts w:ascii="Times New Roman" w:hAnsi="Times New Roman" w:cs="Times New Roman"/>
                <w:sz w:val="24"/>
                <w:szCs w:val="24"/>
              </w:rPr>
              <w:t>1) в познавательной сфере: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владение элементарной литературоведческой терминологией при анализе литературного произведения;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2) в ценностно-ориентационной сфере: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формулирование собственного отношения к произведениям русской литературы, их оценка; 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собственная интерпретация (в отдельных случаях) изученных литературных произведений;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авторской позиции и свое отношение к ней;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3) в коммуникативной сфере: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восприятие на слух литературных произведений разных жанров, осмысленное чтение и адекватное восприятие; 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</w:t>
            </w:r>
            <w:r w:rsidR="00E2133C" w:rsidRPr="00AB7DFD">
              <w:rPr>
                <w:rFonts w:ascii="Times New Roman" w:hAnsi="Times New Roman" w:cs="Times New Roman"/>
                <w:sz w:val="24"/>
                <w:szCs w:val="24"/>
              </w:rPr>
              <w:t>ратурные и общекультурные темы;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4) в эстетической сфере: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  <w:r w:rsidRPr="00AB7DFD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</w:tc>
      </w:tr>
    </w:tbl>
    <w:p w:rsidR="003255BB" w:rsidRDefault="000E40A3"/>
    <w:sectPr w:rsidR="003255BB" w:rsidSect="00E213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A3" w:rsidRDefault="000E40A3" w:rsidP="005E490D">
      <w:pPr>
        <w:spacing w:after="0" w:line="240" w:lineRule="auto"/>
      </w:pPr>
      <w:r>
        <w:separator/>
      </w:r>
    </w:p>
  </w:endnote>
  <w:endnote w:type="continuationSeparator" w:id="1">
    <w:p w:rsidR="000E40A3" w:rsidRDefault="000E40A3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A3" w:rsidRDefault="000E40A3" w:rsidP="005E490D">
      <w:pPr>
        <w:spacing w:after="0" w:line="240" w:lineRule="auto"/>
      </w:pPr>
      <w:r>
        <w:separator/>
      </w:r>
    </w:p>
  </w:footnote>
  <w:footnote w:type="continuationSeparator" w:id="1">
    <w:p w:rsidR="000E40A3" w:rsidRDefault="000E40A3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50CBB"/>
    <w:rsid w:val="000529D5"/>
    <w:rsid w:val="000E40A3"/>
    <w:rsid w:val="003D7E88"/>
    <w:rsid w:val="005E490D"/>
    <w:rsid w:val="00624286"/>
    <w:rsid w:val="00714988"/>
    <w:rsid w:val="00920D82"/>
    <w:rsid w:val="00A0298D"/>
    <w:rsid w:val="00AB2680"/>
    <w:rsid w:val="00AB7DFD"/>
    <w:rsid w:val="00B71715"/>
    <w:rsid w:val="00C42517"/>
    <w:rsid w:val="00CB34FF"/>
    <w:rsid w:val="00D61065"/>
    <w:rsid w:val="00E2133C"/>
    <w:rsid w:val="00E33B4C"/>
    <w:rsid w:val="00F07D62"/>
    <w:rsid w:val="00FA61B7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character" w:styleId="a8">
    <w:name w:val="footnote reference"/>
    <w:rsid w:val="005E49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character" w:styleId="a8">
    <w:name w:val="footnote reference"/>
    <w:rsid w:val="005E49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iii</cp:lastModifiedBy>
  <cp:revision>9</cp:revision>
  <dcterms:created xsi:type="dcterms:W3CDTF">2013-12-11T13:00:00Z</dcterms:created>
  <dcterms:modified xsi:type="dcterms:W3CDTF">2015-01-03T07:10:00Z</dcterms:modified>
</cp:coreProperties>
</file>