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F25" w:rsidRPr="001B4010" w:rsidRDefault="001B4010" w:rsidP="001B401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B4010">
        <w:rPr>
          <w:rFonts w:ascii="Times New Roman" w:hAnsi="Times New Roman" w:cs="Times New Roman"/>
          <w:color w:val="FF0000"/>
          <w:sz w:val="24"/>
          <w:szCs w:val="24"/>
        </w:rPr>
        <w:t>Х</w:t>
      </w:r>
      <w:r w:rsidR="003E149D" w:rsidRPr="001B4010">
        <w:rPr>
          <w:rFonts w:ascii="Times New Roman" w:hAnsi="Times New Roman" w:cs="Times New Roman"/>
          <w:color w:val="FF0000"/>
          <w:sz w:val="24"/>
          <w:szCs w:val="24"/>
        </w:rPr>
        <w:t>имия</w:t>
      </w:r>
    </w:p>
    <w:p w:rsidR="00394F25" w:rsidRPr="00665474" w:rsidRDefault="00665474" w:rsidP="001B40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5474">
        <w:rPr>
          <w:rFonts w:ascii="Times New Roman" w:hAnsi="Times New Roman" w:cs="Times New Roman"/>
          <w:sz w:val="24"/>
          <w:szCs w:val="24"/>
        </w:rPr>
        <w:t xml:space="preserve">10-11 </w:t>
      </w:r>
      <w:r>
        <w:rPr>
          <w:rFonts w:ascii="Times New Roman" w:hAnsi="Times New Roman" w:cs="Times New Roman"/>
          <w:sz w:val="24"/>
          <w:szCs w:val="24"/>
        </w:rPr>
        <w:t>классы</w:t>
      </w:r>
    </w:p>
    <w:tbl>
      <w:tblPr>
        <w:tblStyle w:val="a3"/>
        <w:tblW w:w="14850" w:type="dxa"/>
        <w:tblLook w:val="04A0"/>
      </w:tblPr>
      <w:tblGrid>
        <w:gridCol w:w="2376"/>
        <w:gridCol w:w="12474"/>
      </w:tblGrid>
      <w:tr w:rsidR="00394F25" w:rsidRPr="00394F25" w:rsidTr="001B4010">
        <w:trPr>
          <w:trHeight w:val="542"/>
        </w:trPr>
        <w:tc>
          <w:tcPr>
            <w:tcW w:w="2376" w:type="dxa"/>
          </w:tcPr>
          <w:p w:rsidR="00394F25" w:rsidRPr="00394F25" w:rsidRDefault="00394F25" w:rsidP="00071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25">
              <w:rPr>
                <w:rFonts w:ascii="Times New Roman" w:hAnsi="Times New Roman" w:cs="Times New Roman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12474" w:type="dxa"/>
          </w:tcPr>
          <w:p w:rsidR="00564EBF" w:rsidRPr="001B4010" w:rsidRDefault="00564EBF" w:rsidP="001B4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10">
              <w:rPr>
                <w:rFonts w:ascii="Times New Roman" w:hAnsi="Times New Roman" w:cs="Times New Roman"/>
                <w:sz w:val="24"/>
                <w:szCs w:val="24"/>
              </w:rPr>
              <w:t>Базисный учебный план общеобразовательных учреждений Российской Федерации, утвержденный приказом Минобразования РФ № 1312 от 09. 03. 2004.</w:t>
            </w:r>
          </w:p>
          <w:p w:rsidR="00564EBF" w:rsidRPr="001B4010" w:rsidRDefault="00665474" w:rsidP="001B4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1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64EBF" w:rsidRPr="001B4010">
              <w:rPr>
                <w:rFonts w:ascii="Times New Roman" w:hAnsi="Times New Roman" w:cs="Times New Roman"/>
                <w:sz w:val="24"/>
                <w:szCs w:val="24"/>
              </w:rPr>
              <w:t>едеральный компонент государственного образовательного стандарта, утвержденный Приказом Минобразования РФ от 05. 03. 2004 года № 1089;</w:t>
            </w:r>
          </w:p>
          <w:p w:rsidR="00564EBF" w:rsidRPr="001B4010" w:rsidRDefault="00665474" w:rsidP="001B4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B40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64EBF" w:rsidRPr="001B4010">
              <w:rPr>
                <w:rFonts w:ascii="Times New Roman" w:hAnsi="Times New Roman" w:cs="Times New Roman"/>
                <w:sz w:val="24"/>
                <w:szCs w:val="24"/>
              </w:rPr>
              <w:t>римерн</w:t>
            </w:r>
            <w:r w:rsidRPr="001B401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564EBF" w:rsidRPr="001B4010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1B40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1B4010">
              <w:rPr>
                <w:rFonts w:ascii="Times New Roman" w:hAnsi="Times New Roman" w:cs="Times New Roman"/>
                <w:sz w:val="24"/>
                <w:szCs w:val="24"/>
              </w:rPr>
              <w:t xml:space="preserve"> по химии</w:t>
            </w:r>
            <w:r w:rsidR="00564EBF" w:rsidRPr="001B4010">
              <w:rPr>
                <w:rFonts w:ascii="Times New Roman" w:hAnsi="Times New Roman" w:cs="Times New Roman"/>
                <w:sz w:val="24"/>
                <w:szCs w:val="24"/>
              </w:rPr>
              <w:t xml:space="preserve"> созданн</w:t>
            </w:r>
            <w:r w:rsidRPr="001B401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564EBF" w:rsidRPr="001B4010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федерального компонента государственного образовательного стандарта;</w:t>
            </w:r>
            <w:proofErr w:type="gramEnd"/>
          </w:p>
          <w:p w:rsidR="00564EBF" w:rsidRPr="001B4010" w:rsidRDefault="00665474" w:rsidP="001B4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401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64EBF" w:rsidRPr="001B4010">
              <w:rPr>
                <w:rFonts w:ascii="Times New Roman" w:hAnsi="Times New Roman" w:cs="Times New Roman"/>
                <w:sz w:val="24"/>
                <w:szCs w:val="24"/>
              </w:rPr>
              <w:t>едеральный перечень учебников, утвержденный приказом 822 от 23.12.20</w:t>
            </w:r>
            <w:r w:rsidRPr="001B40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64EBF" w:rsidRPr="001B4010">
              <w:rPr>
                <w:rFonts w:ascii="Times New Roman" w:hAnsi="Times New Roman" w:cs="Times New Roman"/>
                <w:sz w:val="24"/>
                <w:szCs w:val="24"/>
              </w:rPr>
              <w:t>, рекомендованных (допущенных) к использованию в образовательном процессе в образовательных  учреждениях, реализующих программы общего образования в 201</w:t>
            </w:r>
            <w:r w:rsidRPr="001B40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4EBF" w:rsidRPr="001B4010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Pr="001B40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4EBF" w:rsidRPr="001B4010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году;</w:t>
            </w:r>
            <w:proofErr w:type="gramEnd"/>
          </w:p>
          <w:p w:rsidR="00564EBF" w:rsidRPr="001B4010" w:rsidRDefault="00665474" w:rsidP="001B4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64EBF" w:rsidRPr="001B4010">
              <w:rPr>
                <w:rFonts w:ascii="Times New Roman" w:hAnsi="Times New Roman" w:cs="Times New Roman"/>
                <w:sz w:val="24"/>
                <w:szCs w:val="24"/>
              </w:rPr>
              <w:t>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      </w:r>
          </w:p>
          <w:p w:rsidR="00394F25" w:rsidRPr="001B4010" w:rsidRDefault="001B4010" w:rsidP="001B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курса химии для 10-11 классов общеобразовательных учреждений (Базовый уровень). Автор О.С. Габриелян. - М: Дрофа, 2008</w:t>
            </w:r>
            <w:bookmarkStart w:id="0" w:name="_GoBack"/>
            <w:bookmarkEnd w:id="0"/>
          </w:p>
        </w:tc>
      </w:tr>
      <w:tr w:rsidR="00394F25" w:rsidRPr="00394F25" w:rsidTr="001B4010">
        <w:tc>
          <w:tcPr>
            <w:tcW w:w="2376" w:type="dxa"/>
          </w:tcPr>
          <w:p w:rsidR="00394F25" w:rsidRPr="00394F25" w:rsidRDefault="0039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25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12474" w:type="dxa"/>
          </w:tcPr>
          <w:p w:rsidR="00922DF0" w:rsidRPr="001B4010" w:rsidRDefault="001B4010" w:rsidP="001B401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Габриелян О.С.. Химия. 11 </w:t>
            </w:r>
            <w:proofErr w:type="spellStart"/>
            <w:r w:rsidRPr="001B4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1B4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Базовый уровень.  Дрофа. 2012 </w:t>
            </w:r>
          </w:p>
          <w:p w:rsidR="001B4010" w:rsidRPr="001B4010" w:rsidRDefault="001B4010" w:rsidP="001B40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4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Габриелян О.С., Ф.Н. Маскаев, С.Ю. Пономарев, В.И. </w:t>
            </w:r>
            <w:proofErr w:type="spellStart"/>
            <w:r w:rsidRPr="001B4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Теренин</w:t>
            </w:r>
            <w:proofErr w:type="spellEnd"/>
            <w:r w:rsidRPr="001B4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Химия. Профильный уровень. Дрофа. 2012.</w:t>
            </w:r>
          </w:p>
        </w:tc>
      </w:tr>
      <w:tr w:rsidR="00394F25" w:rsidRPr="00394F25" w:rsidTr="001B4010">
        <w:tc>
          <w:tcPr>
            <w:tcW w:w="2376" w:type="dxa"/>
          </w:tcPr>
          <w:p w:rsidR="00394F25" w:rsidRPr="00394F25" w:rsidRDefault="0039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25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изучения предмета </w:t>
            </w:r>
          </w:p>
        </w:tc>
        <w:tc>
          <w:tcPr>
            <w:tcW w:w="12474" w:type="dxa"/>
          </w:tcPr>
          <w:p w:rsidR="00564EBF" w:rsidRPr="001B4010" w:rsidRDefault="00564EBF" w:rsidP="001B4010">
            <w:pPr>
              <w:shd w:val="clear" w:color="auto" w:fill="FFFFFF"/>
              <w:tabs>
                <w:tab w:val="left" w:pos="990"/>
              </w:tabs>
              <w:adjustRightInd w:val="0"/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1B4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общеучебных</w:t>
            </w:r>
            <w:proofErr w:type="spellEnd"/>
            <w:r w:rsidRPr="001B4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умений и навыков, универсальных способов деятельности и ключевых компетенций:</w:t>
            </w:r>
          </w:p>
          <w:p w:rsidR="00564EBF" w:rsidRPr="001B4010" w:rsidRDefault="00564EBF" w:rsidP="001B4010">
            <w:pPr>
              <w:shd w:val="clear" w:color="auto" w:fill="FFFFFF"/>
              <w:tabs>
                <w:tab w:val="left" w:pos="990"/>
              </w:tabs>
              <w:adjustRightInd w:val="0"/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самостоятельно и мотивированно организовывать свою познавательную деятельность; </w:t>
            </w:r>
          </w:p>
          <w:p w:rsidR="00564EBF" w:rsidRPr="001B4010" w:rsidRDefault="00564EBF" w:rsidP="001B4010">
            <w:pPr>
              <w:shd w:val="clear" w:color="auto" w:fill="FFFFFF"/>
              <w:tabs>
                <w:tab w:val="left" w:pos="990"/>
              </w:tabs>
              <w:adjustRightInd w:val="0"/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элементов причинно-следственного и структурно-функционального анализа; </w:t>
            </w:r>
          </w:p>
          <w:p w:rsidR="00564EBF" w:rsidRPr="001B4010" w:rsidRDefault="00564EBF" w:rsidP="001B4010">
            <w:pPr>
              <w:shd w:val="clear" w:color="auto" w:fill="FFFFFF"/>
              <w:tabs>
                <w:tab w:val="left" w:pos="990"/>
              </w:tabs>
              <w:adjustRightInd w:val="0"/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сущностных характеристик изучаемого объекта;</w:t>
            </w:r>
          </w:p>
          <w:p w:rsidR="00564EBF" w:rsidRPr="001B4010" w:rsidRDefault="00564EBF" w:rsidP="001B4010">
            <w:pPr>
              <w:shd w:val="clear" w:color="auto" w:fill="FFFFFF"/>
              <w:tabs>
                <w:tab w:val="left" w:pos="990"/>
              </w:tabs>
              <w:adjustRightInd w:val="0"/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развернуто обосновывать суждения, давать определения, приводить доказательства; </w:t>
            </w:r>
          </w:p>
          <w:p w:rsidR="00394F25" w:rsidRPr="001B4010" w:rsidRDefault="00564EBF" w:rsidP="001B4010">
            <w:pPr>
              <w:shd w:val="clear" w:color="auto" w:fill="FFFFFF"/>
              <w:tabs>
                <w:tab w:val="left" w:pos="990"/>
              </w:tabs>
              <w:adjustRightInd w:val="0"/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оценивание и корректировка своего поведения в окружающем мире.</w:t>
            </w:r>
          </w:p>
        </w:tc>
      </w:tr>
      <w:tr w:rsidR="00394F25" w:rsidRPr="00394F25" w:rsidTr="001B4010">
        <w:tc>
          <w:tcPr>
            <w:tcW w:w="2376" w:type="dxa"/>
          </w:tcPr>
          <w:p w:rsidR="00394F25" w:rsidRPr="00394F25" w:rsidRDefault="00394F25" w:rsidP="0039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25">
              <w:rPr>
                <w:rStyle w:val="Zag11"/>
                <w:rFonts w:ascii="Times New Roman" w:eastAsia="@Arial Unicode MS" w:hAnsi="Times New Roman" w:cs="Times New Roman"/>
                <w:bCs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12474" w:type="dxa"/>
          </w:tcPr>
          <w:p w:rsidR="00394F25" w:rsidRPr="00394F25" w:rsidRDefault="003E1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2года</w:t>
            </w:r>
          </w:p>
        </w:tc>
      </w:tr>
      <w:tr w:rsidR="00394F25" w:rsidRPr="00394F25" w:rsidTr="001B4010">
        <w:tc>
          <w:tcPr>
            <w:tcW w:w="2376" w:type="dxa"/>
          </w:tcPr>
          <w:p w:rsidR="00394F25" w:rsidRPr="00394F25" w:rsidRDefault="00394F25" w:rsidP="0039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25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12474" w:type="dxa"/>
          </w:tcPr>
          <w:p w:rsidR="003E149D" w:rsidRPr="006C4C29" w:rsidRDefault="003E149D" w:rsidP="003E1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C4C29">
              <w:rPr>
                <w:rFonts w:ascii="Times New Roman" w:hAnsi="Times New Roman"/>
                <w:sz w:val="24"/>
                <w:szCs w:val="24"/>
              </w:rPr>
              <w:t xml:space="preserve">рограмма рассчитана на  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Pr="006C4C29">
              <w:rPr>
                <w:rFonts w:ascii="Times New Roman" w:hAnsi="Times New Roman"/>
                <w:sz w:val="24"/>
                <w:szCs w:val="24"/>
              </w:rPr>
              <w:t xml:space="preserve"> учебных часов из расчета 2 учебных часа в неделю. </w:t>
            </w:r>
          </w:p>
          <w:p w:rsidR="00394F25" w:rsidRPr="00394F25" w:rsidRDefault="00394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F25" w:rsidRPr="00394F25" w:rsidTr="001B4010">
        <w:tc>
          <w:tcPr>
            <w:tcW w:w="2376" w:type="dxa"/>
          </w:tcPr>
          <w:p w:rsidR="00394F25" w:rsidRPr="00394F25" w:rsidRDefault="00394F25" w:rsidP="0039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25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учебного предмета (требования к выпускнику)</w:t>
            </w:r>
          </w:p>
        </w:tc>
        <w:tc>
          <w:tcPr>
            <w:tcW w:w="12474" w:type="dxa"/>
          </w:tcPr>
          <w:p w:rsidR="00877DF5" w:rsidRPr="00877DF5" w:rsidRDefault="00564EBF" w:rsidP="00877DF5">
            <w:pPr>
              <w:pStyle w:val="a5"/>
              <w:numPr>
                <w:ilvl w:val="0"/>
                <w:numId w:val="10"/>
              </w:numPr>
              <w:spacing w:before="40" w:after="4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0"/>
              </w:rPr>
            </w:pPr>
            <w:r w:rsidRPr="00877DF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понимани</w:t>
            </w:r>
            <w:r w:rsidR="00877DF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е</w:t>
            </w:r>
            <w:r w:rsidRPr="00877DF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смысла химических понятий и явлений, основанны</w:t>
            </w:r>
            <w:r w:rsidR="00877DF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х</w:t>
            </w:r>
            <w:r w:rsidRPr="00877DF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на более сложных видах деятельност</w:t>
            </w:r>
            <w:r w:rsidR="00877DF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и;</w:t>
            </w:r>
          </w:p>
          <w:p w:rsidR="00922DF0" w:rsidRPr="00922DF0" w:rsidRDefault="00564EBF" w:rsidP="00877DF5">
            <w:pPr>
              <w:pStyle w:val="a5"/>
              <w:numPr>
                <w:ilvl w:val="0"/>
                <w:numId w:val="10"/>
              </w:numPr>
              <w:spacing w:before="40" w:after="4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0"/>
              </w:rPr>
            </w:pPr>
            <w:r w:rsidRPr="00877DF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объяснение физических и химических явлений, приведение примеров практического использования изучаем</w:t>
            </w:r>
            <w:r w:rsidR="00922DF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ых химических явлений и законов;</w:t>
            </w:r>
          </w:p>
          <w:p w:rsidR="00877DF5" w:rsidRPr="00877DF5" w:rsidRDefault="00564EBF" w:rsidP="00877DF5">
            <w:pPr>
              <w:pStyle w:val="a5"/>
              <w:numPr>
                <w:ilvl w:val="0"/>
                <w:numId w:val="10"/>
              </w:numPr>
              <w:spacing w:before="40" w:after="4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0"/>
              </w:rPr>
            </w:pPr>
            <w:r w:rsidRPr="00877DF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овладение  учащимися способами интеллектуальной и практической деятельности, </w:t>
            </w:r>
          </w:p>
          <w:p w:rsidR="00394F25" w:rsidRPr="001B4010" w:rsidRDefault="00564EBF" w:rsidP="001B4010">
            <w:pPr>
              <w:pStyle w:val="a5"/>
              <w:numPr>
                <w:ilvl w:val="0"/>
                <w:numId w:val="10"/>
              </w:numPr>
              <w:spacing w:before="40" w:after="4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0"/>
              </w:rPr>
            </w:pPr>
            <w:r w:rsidRPr="00877DF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      </w:r>
          </w:p>
        </w:tc>
      </w:tr>
    </w:tbl>
    <w:p w:rsidR="00922DF0" w:rsidRDefault="00922DF0" w:rsidP="00564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2DF0" w:rsidSect="003E149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779EE"/>
    <w:multiLevelType w:val="hybridMultilevel"/>
    <w:tmpl w:val="081EC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063174"/>
    <w:multiLevelType w:val="hybridMultilevel"/>
    <w:tmpl w:val="F59CEB5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6B7C22"/>
    <w:multiLevelType w:val="multilevel"/>
    <w:tmpl w:val="045480D6"/>
    <w:lvl w:ilvl="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23EB2872"/>
    <w:multiLevelType w:val="hybridMultilevel"/>
    <w:tmpl w:val="07EAE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103A3"/>
    <w:multiLevelType w:val="hybridMultilevel"/>
    <w:tmpl w:val="57BC26E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143413"/>
    <w:multiLevelType w:val="hybridMultilevel"/>
    <w:tmpl w:val="E39ED2B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2C4B19"/>
    <w:multiLevelType w:val="hybridMultilevel"/>
    <w:tmpl w:val="29F27EBC"/>
    <w:lvl w:ilvl="0" w:tplc="0419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7">
    <w:nsid w:val="4C9B1067"/>
    <w:multiLevelType w:val="hybridMultilevel"/>
    <w:tmpl w:val="F0E2932E"/>
    <w:lvl w:ilvl="0" w:tplc="0419000B">
      <w:start w:val="1"/>
      <w:numFmt w:val="bullet"/>
      <w:lvlText w:val=""/>
      <w:lvlJc w:val="left"/>
      <w:pPr>
        <w:ind w:left="3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8">
    <w:nsid w:val="5C3E1133"/>
    <w:multiLevelType w:val="hybridMultilevel"/>
    <w:tmpl w:val="0E228D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2359E0"/>
    <w:multiLevelType w:val="hybridMultilevel"/>
    <w:tmpl w:val="6A048B8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F22883"/>
    <w:multiLevelType w:val="hybridMultilevel"/>
    <w:tmpl w:val="D46271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9"/>
  </w:num>
  <w:num w:numId="8">
    <w:abstractNumId w:val="2"/>
  </w:num>
  <w:num w:numId="9">
    <w:abstractNumId w:val="6"/>
  </w:num>
  <w:num w:numId="10">
    <w:abstractNumId w:val="10"/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4F25"/>
    <w:rsid w:val="00010FB9"/>
    <w:rsid w:val="00071B01"/>
    <w:rsid w:val="000B0F56"/>
    <w:rsid w:val="00176C47"/>
    <w:rsid w:val="001B4010"/>
    <w:rsid w:val="001E16B1"/>
    <w:rsid w:val="00394F25"/>
    <w:rsid w:val="003E149D"/>
    <w:rsid w:val="00564EBF"/>
    <w:rsid w:val="00665474"/>
    <w:rsid w:val="00854A89"/>
    <w:rsid w:val="00877DF5"/>
    <w:rsid w:val="00922DF0"/>
    <w:rsid w:val="00B14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F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uiPriority w:val="99"/>
    <w:rsid w:val="00394F25"/>
  </w:style>
  <w:style w:type="paragraph" w:styleId="a4">
    <w:name w:val="No Spacing"/>
    <w:uiPriority w:val="1"/>
    <w:qFormat/>
    <w:rsid w:val="003E149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64EBF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51596-6F46-4EC0-AEC2-A2DC9CF00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kuprianova</dc:creator>
  <cp:keywords/>
  <dc:description/>
  <cp:lastModifiedBy>iii</cp:lastModifiedBy>
  <cp:revision>8</cp:revision>
  <dcterms:created xsi:type="dcterms:W3CDTF">2013-12-02T08:24:00Z</dcterms:created>
  <dcterms:modified xsi:type="dcterms:W3CDTF">2015-01-03T06:38:00Z</dcterms:modified>
</cp:coreProperties>
</file>