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F2" w:rsidRPr="00E21FAE" w:rsidRDefault="00C138F2" w:rsidP="00C138F2">
      <w:pPr>
        <w:spacing w:after="0"/>
        <w:ind w:firstLine="426"/>
        <w:jc w:val="both"/>
        <w:rPr>
          <w:rFonts w:ascii="Times New Roman" w:hAnsi="Times New Roman"/>
          <w:b/>
          <w:sz w:val="24"/>
          <w:szCs w:val="24"/>
        </w:rPr>
      </w:pPr>
      <w:r w:rsidRPr="00E21FAE">
        <w:rPr>
          <w:rFonts w:ascii="Times New Roman" w:hAnsi="Times New Roman"/>
          <w:b/>
          <w:sz w:val="24"/>
          <w:szCs w:val="24"/>
        </w:rPr>
        <w:t>Предмет –</w:t>
      </w:r>
      <w:r>
        <w:rPr>
          <w:rFonts w:ascii="Times New Roman" w:hAnsi="Times New Roman"/>
          <w:b/>
          <w:sz w:val="24"/>
          <w:szCs w:val="24"/>
        </w:rPr>
        <w:t>история</w:t>
      </w:r>
    </w:p>
    <w:p w:rsidR="00C138F2" w:rsidRPr="00E21FAE" w:rsidRDefault="00C138F2" w:rsidP="00C138F2">
      <w:pPr>
        <w:spacing w:after="0"/>
        <w:ind w:firstLine="426"/>
        <w:jc w:val="both"/>
        <w:rPr>
          <w:rFonts w:ascii="Times New Roman" w:hAnsi="Times New Roman"/>
          <w:b/>
          <w:sz w:val="24"/>
          <w:szCs w:val="24"/>
        </w:rPr>
      </w:pPr>
      <w:r w:rsidRPr="00E21FAE">
        <w:rPr>
          <w:rFonts w:ascii="Times New Roman" w:hAnsi="Times New Roman"/>
          <w:b/>
          <w:sz w:val="24"/>
          <w:szCs w:val="24"/>
        </w:rPr>
        <w:t>Класс – 6</w:t>
      </w:r>
    </w:p>
    <w:p w:rsidR="00C138F2" w:rsidRPr="00E21FAE" w:rsidRDefault="00C138F2" w:rsidP="00C138F2">
      <w:pPr>
        <w:spacing w:after="0"/>
        <w:jc w:val="both"/>
        <w:rPr>
          <w:rFonts w:ascii="Times New Roman" w:hAnsi="Times New Roman"/>
          <w:b/>
          <w:sz w:val="24"/>
          <w:szCs w:val="24"/>
        </w:rPr>
      </w:pPr>
      <w:r w:rsidRPr="00E21FAE">
        <w:rPr>
          <w:rFonts w:ascii="Times New Roman" w:hAnsi="Times New Roman"/>
          <w:b/>
          <w:sz w:val="24"/>
          <w:szCs w:val="24"/>
        </w:rPr>
        <w:t xml:space="preserve">       Количество часов – 1</w:t>
      </w:r>
      <w:r>
        <w:rPr>
          <w:rFonts w:ascii="Times New Roman" w:hAnsi="Times New Roman"/>
          <w:b/>
          <w:sz w:val="24"/>
          <w:szCs w:val="24"/>
        </w:rPr>
        <w:t>02</w:t>
      </w:r>
      <w:r w:rsidRPr="00E21FAE">
        <w:rPr>
          <w:rFonts w:ascii="Times New Roman" w:hAnsi="Times New Roman"/>
          <w:b/>
          <w:sz w:val="24"/>
          <w:szCs w:val="24"/>
        </w:rPr>
        <w:t xml:space="preserve"> ч (</w:t>
      </w:r>
      <w:r>
        <w:rPr>
          <w:rFonts w:ascii="Times New Roman" w:hAnsi="Times New Roman"/>
          <w:b/>
          <w:sz w:val="24"/>
          <w:szCs w:val="24"/>
        </w:rPr>
        <w:t>3</w:t>
      </w:r>
      <w:r w:rsidRPr="00E21FAE">
        <w:rPr>
          <w:rFonts w:ascii="Times New Roman" w:hAnsi="Times New Roman"/>
          <w:b/>
          <w:sz w:val="24"/>
          <w:szCs w:val="24"/>
        </w:rPr>
        <w:t xml:space="preserve"> час</w:t>
      </w:r>
      <w:r>
        <w:rPr>
          <w:rFonts w:ascii="Times New Roman" w:hAnsi="Times New Roman"/>
          <w:b/>
          <w:sz w:val="24"/>
          <w:szCs w:val="24"/>
        </w:rPr>
        <w:t>а</w:t>
      </w:r>
      <w:r w:rsidRPr="00E21FAE">
        <w:rPr>
          <w:rFonts w:ascii="Times New Roman" w:hAnsi="Times New Roman"/>
          <w:b/>
          <w:sz w:val="24"/>
          <w:szCs w:val="24"/>
        </w:rPr>
        <w:t xml:space="preserve"> в неделю)</w:t>
      </w:r>
    </w:p>
    <w:p w:rsidR="00C138F2" w:rsidRPr="00E21FAE" w:rsidRDefault="00C138F2" w:rsidP="00C138F2">
      <w:pPr>
        <w:ind w:firstLine="426"/>
        <w:jc w:val="both"/>
        <w:rPr>
          <w:rFonts w:ascii="Times New Roman" w:hAnsi="Times New Roman"/>
          <w:b/>
        </w:rPr>
      </w:pPr>
    </w:p>
    <w:p w:rsidR="00C138F2" w:rsidRDefault="00C138F2" w:rsidP="00C138F2">
      <w:pPr>
        <w:tabs>
          <w:tab w:val="left" w:pos="0"/>
          <w:tab w:val="left" w:pos="1134"/>
        </w:tabs>
        <w:spacing w:after="0" w:line="240" w:lineRule="auto"/>
        <w:ind w:firstLine="709"/>
        <w:jc w:val="center"/>
        <w:rPr>
          <w:rFonts w:ascii="Times New Roman" w:eastAsia="Arial Unicode MS" w:hAnsi="Times New Roman"/>
          <w:b/>
          <w:sz w:val="24"/>
          <w:szCs w:val="24"/>
          <w:lang w:eastAsia="ru-RU"/>
        </w:rPr>
      </w:pPr>
      <w:r w:rsidRPr="00E21FAE">
        <w:rPr>
          <w:rFonts w:ascii="Times New Roman" w:eastAsia="Arial Unicode MS" w:hAnsi="Times New Roman"/>
          <w:b/>
          <w:sz w:val="24"/>
          <w:szCs w:val="24"/>
          <w:lang w:eastAsia="ru-RU"/>
        </w:rPr>
        <w:t>Введение</w:t>
      </w:r>
    </w:p>
    <w:p w:rsidR="009235E1" w:rsidRPr="00C138F2" w:rsidRDefault="009235E1" w:rsidP="009235E1">
      <w:pPr>
        <w:spacing w:after="200" w:line="276" w:lineRule="auto"/>
        <w:rPr>
          <w:rFonts w:ascii="Times New Roman" w:eastAsia="Calibri" w:hAnsi="Times New Roman" w:cs="Times New Roman"/>
          <w:sz w:val="24"/>
          <w:szCs w:val="24"/>
        </w:rPr>
      </w:pPr>
    </w:p>
    <w:p w:rsidR="00CA5DE4" w:rsidRPr="00C138F2" w:rsidRDefault="00C138F2"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40DF" w:rsidRPr="00C138F2">
        <w:rPr>
          <w:rFonts w:ascii="Times New Roman" w:eastAsia="Times New Roman" w:hAnsi="Times New Roman" w:cs="Times New Roman"/>
          <w:color w:val="000000"/>
          <w:sz w:val="24"/>
          <w:szCs w:val="24"/>
          <w:lang w:eastAsia="ru-RU"/>
        </w:rPr>
        <w:t xml:space="preserve">Настоящая рабочая программа </w:t>
      </w:r>
      <w:r w:rsidR="00CA5DE4" w:rsidRPr="00C138F2">
        <w:rPr>
          <w:rFonts w:ascii="Times New Roman" w:eastAsia="Times New Roman" w:hAnsi="Times New Roman" w:cs="Times New Roman"/>
          <w:color w:val="000000"/>
          <w:sz w:val="24"/>
          <w:szCs w:val="24"/>
          <w:lang w:eastAsia="ru-RU"/>
        </w:rPr>
        <w:t>СОСТАВЛЕНА НА ОСНОВАНИИ:</w:t>
      </w:r>
    </w:p>
    <w:p w:rsidR="00CA5DE4" w:rsidRPr="00C138F2" w:rsidRDefault="00CA5DE4" w:rsidP="009235E1">
      <w:pPr>
        <w:shd w:val="clear" w:color="auto" w:fill="FFFFFF"/>
        <w:spacing w:before="30" w:after="30" w:line="240" w:lineRule="auto"/>
        <w:ind w:left="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1.Закона РФ «Об образовании» 273 – ФЗ от 29.12.2012;</w:t>
      </w:r>
    </w:p>
    <w:p w:rsidR="00CA5DE4" w:rsidRPr="00C138F2" w:rsidRDefault="00CA5DE4" w:rsidP="009235E1">
      <w:pPr>
        <w:shd w:val="clear" w:color="auto" w:fill="FFFFFF"/>
        <w:spacing w:before="30" w:after="0" w:line="240" w:lineRule="auto"/>
        <w:ind w:left="142"/>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2.Федерального компонента государственного образовательного стандарта     основного     общего образования, утвержденного </w:t>
      </w:r>
    </w:p>
    <w:p w:rsidR="00CA5DE4" w:rsidRPr="00C138F2" w:rsidRDefault="00C138F2" w:rsidP="009235E1">
      <w:pPr>
        <w:shd w:val="clear" w:color="auto" w:fill="FFFFFF"/>
        <w:spacing w:before="30" w:after="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5DE4" w:rsidRPr="00C138F2">
        <w:rPr>
          <w:rFonts w:ascii="Times New Roman" w:eastAsia="Times New Roman" w:hAnsi="Times New Roman" w:cs="Times New Roman"/>
          <w:color w:val="000000"/>
          <w:sz w:val="24"/>
          <w:szCs w:val="24"/>
          <w:lang w:eastAsia="ru-RU"/>
        </w:rPr>
        <w:t>приказом МОиН РФ № 1897  от 17.12.2010</w:t>
      </w:r>
    </w:p>
    <w:p w:rsidR="00CA5DE4" w:rsidRPr="00C138F2" w:rsidRDefault="009235E1" w:rsidP="009235E1">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3.</w:t>
      </w:r>
      <w:r w:rsidR="00CA5DE4" w:rsidRPr="00C138F2">
        <w:rPr>
          <w:rFonts w:ascii="Times New Roman" w:eastAsia="Times New Roman" w:hAnsi="Times New Roman" w:cs="Times New Roman"/>
          <w:color w:val="000000"/>
          <w:sz w:val="24"/>
          <w:szCs w:val="24"/>
          <w:lang w:eastAsia="ru-RU"/>
        </w:rPr>
        <w:t xml:space="preserve">Приказа МОиН РФ «Об утверждении Федерального базисного плана и примерных учебных планов для образовательных </w:t>
      </w:r>
    </w:p>
    <w:p w:rsidR="00CA5DE4" w:rsidRPr="00C138F2" w:rsidRDefault="00CA5DE4" w:rsidP="009235E1">
      <w:pPr>
        <w:shd w:val="clear" w:color="auto" w:fill="FFFFFF"/>
        <w:spacing w:before="30" w:after="0" w:line="240" w:lineRule="auto"/>
        <w:ind w:left="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учреждений РФ, реализующих программы общего образования»</w:t>
      </w:r>
    </w:p>
    <w:p w:rsidR="00CA5DE4" w:rsidRPr="00C138F2" w:rsidRDefault="00CA5DE4" w:rsidP="009235E1">
      <w:pPr>
        <w:shd w:val="clear" w:color="auto" w:fill="FFFFFF"/>
        <w:spacing w:before="30" w:after="30" w:line="240" w:lineRule="auto"/>
        <w:ind w:left="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4.Примерной основной образовательной программы образовательного учреждения.Основная школа. История. М.: Просвещение, </w:t>
      </w:r>
    </w:p>
    <w:p w:rsidR="00CA5DE4" w:rsidRPr="00C138F2" w:rsidRDefault="00CA5DE4" w:rsidP="009235E1">
      <w:pPr>
        <w:shd w:val="clear" w:color="auto" w:fill="FFFFFF"/>
        <w:spacing w:before="30" w:after="30" w:line="240" w:lineRule="auto"/>
        <w:ind w:left="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2016г.</w:t>
      </w:r>
    </w:p>
    <w:p w:rsidR="00CA5DE4" w:rsidRPr="00C138F2" w:rsidRDefault="00CA5DE4" w:rsidP="009235E1">
      <w:pPr>
        <w:shd w:val="clear" w:color="auto" w:fill="FFFFFF"/>
        <w:spacing w:before="30" w:after="30" w:line="240" w:lineRule="auto"/>
        <w:ind w:left="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5.Федерального перечня учебников, рекомендованных (допущенных)  Министерством   образования к использованию в</w:t>
      </w:r>
    </w:p>
    <w:p w:rsidR="00CA5DE4" w:rsidRPr="00C138F2" w:rsidRDefault="00CA5DE4" w:rsidP="009235E1">
      <w:pPr>
        <w:shd w:val="clear" w:color="auto" w:fill="FFFFFF"/>
        <w:spacing w:before="30" w:after="30" w:line="240" w:lineRule="auto"/>
        <w:ind w:left="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образовательных учреждениях, реализующих образовательные программы общего образования на 2021-2022</w:t>
      </w:r>
      <w:r w:rsidR="009235E1" w:rsidRPr="00C138F2">
        <w:rPr>
          <w:rFonts w:ascii="Times New Roman" w:eastAsia="Times New Roman" w:hAnsi="Times New Roman" w:cs="Times New Roman"/>
          <w:color w:val="000000"/>
          <w:sz w:val="24"/>
          <w:szCs w:val="24"/>
          <w:lang w:eastAsia="ru-RU"/>
        </w:rPr>
        <w:t>уч.год</w:t>
      </w:r>
    </w:p>
    <w:p w:rsidR="00CA5DE4" w:rsidRPr="00C138F2" w:rsidRDefault="009235E1" w:rsidP="009235E1">
      <w:pPr>
        <w:shd w:val="clear" w:color="auto" w:fill="FFFFFF"/>
        <w:spacing w:before="30" w:after="30" w:line="240" w:lineRule="auto"/>
        <w:ind w:left="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6.</w:t>
      </w:r>
      <w:r w:rsidR="00CA5DE4" w:rsidRPr="00C138F2">
        <w:rPr>
          <w:rFonts w:ascii="Times New Roman" w:eastAsia="Times New Roman" w:hAnsi="Times New Roman" w:cs="Times New Roman"/>
          <w:color w:val="000000"/>
          <w:sz w:val="24"/>
          <w:szCs w:val="24"/>
          <w:lang w:eastAsia="ru-RU"/>
        </w:rPr>
        <w:t> Авторской программы:</w:t>
      </w:r>
    </w:p>
    <w:p w:rsidR="00CA5DE4" w:rsidRPr="00C138F2" w:rsidRDefault="00CA5DE4" w:rsidP="009235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Г.И. Годер, Н.И. Шевченко, А.Я. Юдовская «Всеобщая история. 5-9 класс».</w:t>
      </w:r>
      <w:r w:rsidR="009235E1" w:rsidRPr="00C138F2">
        <w:rPr>
          <w:rFonts w:ascii="Times New Roman" w:eastAsia="Times New Roman" w:hAnsi="Times New Roman" w:cs="Times New Roman"/>
          <w:color w:val="000000"/>
          <w:sz w:val="24"/>
          <w:szCs w:val="24"/>
          <w:lang w:eastAsia="ru-RU"/>
        </w:rPr>
        <w:t xml:space="preserve"> М.Просвещение,2016г.</w:t>
      </w:r>
      <w:r w:rsidRPr="00C138F2">
        <w:rPr>
          <w:rFonts w:ascii="Times New Roman" w:eastAsia="Times New Roman" w:hAnsi="Times New Roman" w:cs="Times New Roman"/>
          <w:color w:val="000000"/>
          <w:sz w:val="24"/>
          <w:szCs w:val="24"/>
          <w:lang w:eastAsia="ru-RU"/>
        </w:rPr>
        <w:t>                                       </w:t>
      </w:r>
    </w:p>
    <w:p w:rsidR="009235E1" w:rsidRPr="00C138F2" w:rsidRDefault="00CA5DE4" w:rsidP="009235E1">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А.А Данилов, О.Н. Журавлева, И.Е. Барыкина «История России». 6-9 классы.  </w:t>
      </w:r>
      <w:r w:rsidR="009235E1" w:rsidRPr="00C138F2">
        <w:rPr>
          <w:rFonts w:ascii="Times New Roman" w:eastAsia="Times New Roman" w:hAnsi="Times New Roman" w:cs="Times New Roman"/>
          <w:color w:val="000000"/>
          <w:sz w:val="24"/>
          <w:szCs w:val="24"/>
          <w:lang w:eastAsia="ru-RU"/>
        </w:rPr>
        <w:t>М.:  Просвещение, 2016</w:t>
      </w:r>
    </w:p>
    <w:p w:rsidR="00CA5DE4" w:rsidRPr="00C138F2" w:rsidRDefault="00CA5DE4" w:rsidP="00CA5DE4">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w:t>
      </w:r>
    </w:p>
    <w:p w:rsidR="00CA5DE4" w:rsidRPr="00C138F2" w:rsidRDefault="00CA5DE4" w:rsidP="009235E1">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w:t>
      </w:r>
      <w:r w:rsidR="009235E1" w:rsidRPr="00C138F2">
        <w:rPr>
          <w:rFonts w:ascii="Times New Roman" w:eastAsia="Times New Roman" w:hAnsi="Times New Roman" w:cs="Times New Roman"/>
          <w:color w:val="000000"/>
          <w:sz w:val="24"/>
          <w:szCs w:val="24"/>
          <w:lang w:eastAsia="ru-RU"/>
        </w:rPr>
        <w:t xml:space="preserve">        7.</w:t>
      </w:r>
      <w:r w:rsidRPr="00C138F2">
        <w:rPr>
          <w:rFonts w:ascii="Times New Roman" w:eastAsia="Times New Roman" w:hAnsi="Times New Roman" w:cs="Times New Roman"/>
          <w:color w:val="000000"/>
          <w:sz w:val="24"/>
          <w:szCs w:val="24"/>
          <w:lang w:eastAsia="ru-RU"/>
        </w:rPr>
        <w:t>  УМК:</w:t>
      </w:r>
    </w:p>
    <w:p w:rsidR="009235E1" w:rsidRPr="00C138F2" w:rsidRDefault="00CA5DE4"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«Всеобщая история. История Средних веков». 6 класс   / Е.В. Агибалова,  </w:t>
      </w:r>
      <w:r w:rsidR="009235E1" w:rsidRPr="00C138F2">
        <w:rPr>
          <w:rFonts w:ascii="Times New Roman" w:eastAsia="Times New Roman" w:hAnsi="Times New Roman" w:cs="Times New Roman"/>
          <w:color w:val="000000"/>
          <w:sz w:val="24"/>
          <w:szCs w:val="24"/>
          <w:lang w:eastAsia="ru-RU"/>
        </w:rPr>
        <w:t xml:space="preserve"> Г.М. Донской под редакцией А.А. Сванидзе. -  М.: </w:t>
      </w:r>
    </w:p>
    <w:p w:rsidR="009235E1" w:rsidRPr="00C138F2" w:rsidRDefault="009235E1"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Просвещение, 2020</w:t>
      </w:r>
    </w:p>
    <w:p w:rsidR="009235E1" w:rsidRPr="00C138F2" w:rsidRDefault="00CA5DE4"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«История России». 6 класс, в 2-х частях / Н.М. Арсентьев, А.А. </w:t>
      </w:r>
      <w:r w:rsidR="009235E1" w:rsidRPr="00C138F2">
        <w:rPr>
          <w:rFonts w:ascii="Times New Roman" w:eastAsia="Times New Roman" w:hAnsi="Times New Roman" w:cs="Times New Roman"/>
          <w:color w:val="000000"/>
          <w:sz w:val="24"/>
          <w:szCs w:val="24"/>
          <w:lang w:eastAsia="ru-RU"/>
        </w:rPr>
        <w:t xml:space="preserve">Данилов, П.С. Стефанович, А.Я. Токарева под </w:t>
      </w:r>
    </w:p>
    <w:p w:rsidR="009235E1" w:rsidRPr="00C138F2" w:rsidRDefault="009235E1"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редакцией А.В.ТоркуноваМ.: Просвещение, 2021</w:t>
      </w:r>
    </w:p>
    <w:p w:rsidR="009235E1" w:rsidRDefault="009235E1"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p>
    <w:p w:rsidR="00C138F2" w:rsidRDefault="00C138F2"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p>
    <w:p w:rsidR="00C138F2" w:rsidRDefault="00C138F2"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p>
    <w:p w:rsidR="00C138F2" w:rsidRDefault="00C138F2"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p>
    <w:p w:rsidR="00C138F2" w:rsidRPr="00C138F2" w:rsidRDefault="00C138F2" w:rsidP="009235E1">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p>
    <w:p w:rsidR="00CA5DE4" w:rsidRPr="00C138F2" w:rsidRDefault="00CA5DE4" w:rsidP="00CA5DE4">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w:t>
      </w: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lastRenderedPageBreak/>
        <w:t>Пояснительная записка</w:t>
      </w:r>
    </w:p>
    <w:p w:rsidR="00CA5DE4" w:rsidRPr="00C138F2" w:rsidRDefault="00CA5DE4" w:rsidP="00CA5DE4">
      <w:pPr>
        <w:shd w:val="clear" w:color="auto" w:fill="FFFFFF"/>
        <w:spacing w:after="0" w:line="240" w:lineRule="auto"/>
        <w:ind w:left="142" w:firstLine="42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CA5DE4" w:rsidRPr="00C138F2" w:rsidRDefault="00CA5DE4" w:rsidP="00CA5DE4">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В современной России историческое образование    служит важнейшим ресурсом социально-экономического, политического и культурного развития общества и его граждан.  Начало XXI века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частным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r w:rsidRPr="00C138F2">
        <w:rPr>
          <w:rFonts w:ascii="Times New Roman" w:eastAsia="Times New Roman" w:hAnsi="Times New Roman" w:cs="Times New Roman"/>
          <w:color w:val="000000"/>
          <w:sz w:val="24"/>
          <w:szCs w:val="24"/>
          <w:lang w:eastAsia="ru-RU"/>
        </w:rPr>
        <w:br/>
        <w:t>          Роль учебного предмета «История» в подготовке учащихся 6  класса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w:t>
      </w:r>
      <w:r w:rsidRPr="00C138F2">
        <w:rPr>
          <w:rFonts w:ascii="Times New Roman" w:eastAsia="Times New Roman" w:hAnsi="Times New Roman" w:cs="Times New Roman"/>
          <w:color w:val="000000"/>
          <w:sz w:val="24"/>
          <w:szCs w:val="24"/>
          <w:lang w:eastAsia="ru-RU"/>
        </w:rPr>
        <w:br/>
        <w:t>Разрастающееся информационное и коммуникативное пространство современного мира не отменяет эту функцию истории, но усиливает ее значение.</w:t>
      </w:r>
      <w:r w:rsidRPr="00C138F2">
        <w:rPr>
          <w:rFonts w:ascii="Times New Roman" w:eastAsia="Times New Roman" w:hAnsi="Times New Roman" w:cs="Times New Roman"/>
          <w:color w:val="000000"/>
          <w:sz w:val="24"/>
          <w:szCs w:val="24"/>
          <w:lang w:eastAsia="ru-RU"/>
        </w:rPr>
        <w:br/>
        <w:t>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CA5DE4" w:rsidRPr="00C138F2" w:rsidRDefault="00CA5DE4" w:rsidP="00CA5DE4">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Особенностью программы является ее интегративность, объединение курсов всеобщей и отечественной истории при сохранении их самостоятельности и самоценности. Курс «История средних веков» формирует общую картину исторического развития человечества, представления об общих, ведущих процессах, явлениях и понятиях в период с конца V по XV вв.  -  от падения Западной Римской империи </w:t>
      </w:r>
      <w:r w:rsidRPr="00C138F2">
        <w:rPr>
          <w:rFonts w:ascii="Times New Roman" w:eastAsia="Times New Roman" w:hAnsi="Times New Roman" w:cs="Times New Roman"/>
          <w:color w:val="000000"/>
          <w:sz w:val="24"/>
          <w:szCs w:val="24"/>
          <w:lang w:eastAsia="ru-RU"/>
        </w:rPr>
        <w:lastRenderedPageBreak/>
        <w:t xml:space="preserve">до начала эпохи Великих географических открытий. При этом, так как на </w:t>
      </w:r>
      <w:r w:rsidRPr="00C138F2">
        <w:rPr>
          <w:rFonts w:ascii="Times New Roman" w:eastAsia="Times New Roman" w:hAnsi="Times New Roman" w:cs="Times New Roman"/>
          <w:b/>
          <w:color w:val="000000"/>
          <w:sz w:val="24"/>
          <w:szCs w:val="24"/>
          <w:lang w:eastAsia="ru-RU"/>
        </w:rPr>
        <w:t>всеобщую историю</w:t>
      </w:r>
      <w:r w:rsidRPr="00C138F2">
        <w:rPr>
          <w:rFonts w:ascii="Times New Roman" w:eastAsia="Times New Roman" w:hAnsi="Times New Roman" w:cs="Times New Roman"/>
          <w:color w:val="000000"/>
          <w:sz w:val="24"/>
          <w:szCs w:val="24"/>
          <w:lang w:eastAsia="ru-RU"/>
        </w:rPr>
        <w:t xml:space="preserve"> выделяется небольшой объем времени (</w:t>
      </w:r>
      <w:r w:rsidRPr="00C138F2">
        <w:rPr>
          <w:rFonts w:ascii="Times New Roman" w:eastAsia="Times New Roman" w:hAnsi="Times New Roman" w:cs="Times New Roman"/>
          <w:b/>
          <w:color w:val="000000"/>
          <w:sz w:val="24"/>
          <w:szCs w:val="24"/>
          <w:lang w:eastAsia="ru-RU"/>
        </w:rPr>
        <w:t>25 часов</w:t>
      </w:r>
      <w:r w:rsidRPr="00C138F2">
        <w:rPr>
          <w:rFonts w:ascii="Times New Roman" w:eastAsia="Times New Roman" w:hAnsi="Times New Roman" w:cs="Times New Roman"/>
          <w:color w:val="000000"/>
          <w:sz w:val="24"/>
          <w:szCs w:val="24"/>
          <w:lang w:eastAsia="ru-RU"/>
        </w:rPr>
        <w:t>), акцент делается на определяющих явлениях, помогающих, в первую очередь понять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современную цивилизацию.</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Преподавания курса «</w:t>
      </w:r>
      <w:r w:rsidRPr="00C138F2">
        <w:rPr>
          <w:rFonts w:ascii="Times New Roman" w:eastAsia="Times New Roman" w:hAnsi="Times New Roman" w:cs="Times New Roman"/>
          <w:b/>
          <w:color w:val="000000"/>
          <w:sz w:val="24"/>
          <w:szCs w:val="24"/>
          <w:lang w:eastAsia="ru-RU"/>
        </w:rPr>
        <w:t>Истории России с древнейших времен до конца XVI века» (45 часов</w:t>
      </w:r>
      <w:r w:rsidRPr="00C138F2">
        <w:rPr>
          <w:rFonts w:ascii="Times New Roman" w:eastAsia="Times New Roman" w:hAnsi="Times New Roman" w:cs="Times New Roman"/>
          <w:color w:val="000000"/>
          <w:sz w:val="24"/>
          <w:szCs w:val="24"/>
          <w:lang w:eastAsia="ru-RU"/>
        </w:rPr>
        <w:t>)–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её развития и черты сходства с другими странами.</w:t>
      </w:r>
    </w:p>
    <w:p w:rsidR="00CA5DE4" w:rsidRPr="00C138F2" w:rsidRDefault="00CA5DE4" w:rsidP="00CA5DE4">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Цели курса:</w:t>
      </w:r>
    </w:p>
    <w:p w:rsidR="00CA5DE4" w:rsidRPr="00C138F2" w:rsidRDefault="00CA5DE4" w:rsidP="00CA5DE4">
      <w:pPr>
        <w:numPr>
          <w:ilvl w:val="0"/>
          <w:numId w:val="7"/>
        </w:numPr>
        <w:shd w:val="clear" w:color="auto" w:fill="FFFFFF"/>
        <w:spacing w:before="100" w:beforeAutospacing="1" w:after="100" w:afterAutospacing="1" w:line="240" w:lineRule="auto"/>
        <w:ind w:left="220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Формирование целостного представления об историческом развитии России и мира в эпоху Средневековья, объединение различных фактов и понятий средневековой истории в целостную картину развития России и человечества в целом.</w:t>
      </w:r>
    </w:p>
    <w:p w:rsidR="00CA5DE4" w:rsidRPr="00C138F2" w:rsidRDefault="00CA5DE4" w:rsidP="00CA5DE4">
      <w:pPr>
        <w:numPr>
          <w:ilvl w:val="0"/>
          <w:numId w:val="7"/>
        </w:numPr>
        <w:shd w:val="clear" w:color="auto" w:fill="FFFFFF"/>
        <w:spacing w:before="100" w:beforeAutospacing="1" w:after="100" w:afterAutospacing="1" w:line="240" w:lineRule="auto"/>
        <w:ind w:left="220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Содействие воспитанию свободной иответственной личности, ее социализации; познание окружающей действительности, самопознание и самореализация.</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Задачи курса:</w:t>
      </w:r>
    </w:p>
    <w:p w:rsidR="00CA5DE4" w:rsidRPr="00C138F2" w:rsidRDefault="00CA5DE4" w:rsidP="00CA5DE4">
      <w:pPr>
        <w:numPr>
          <w:ilvl w:val="0"/>
          <w:numId w:val="8"/>
        </w:numPr>
        <w:shd w:val="clear" w:color="auto" w:fill="FFFFFF"/>
        <w:spacing w:before="100" w:beforeAutospacing="1" w:after="100" w:afterAutospacing="1" w:line="240" w:lineRule="auto"/>
        <w:ind w:left="220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Осветить экономическое, социальное, политическое и культурное развитие России и мира, показать общие черты и различия.</w:t>
      </w:r>
    </w:p>
    <w:p w:rsidR="00CA5DE4" w:rsidRPr="00C138F2" w:rsidRDefault="00CA5DE4" w:rsidP="00CA5DE4">
      <w:pPr>
        <w:numPr>
          <w:ilvl w:val="0"/>
          <w:numId w:val="8"/>
        </w:numPr>
        <w:shd w:val="clear" w:color="auto" w:fill="FFFFFF"/>
        <w:spacing w:before="100" w:beforeAutospacing="1" w:after="100" w:afterAutospacing="1" w:line="240" w:lineRule="auto"/>
        <w:ind w:left="220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Охарактеризовать выдающихся деятелей России и мира, их роль в истории и культуре.</w:t>
      </w:r>
    </w:p>
    <w:p w:rsidR="00CA5DE4" w:rsidRPr="00C138F2" w:rsidRDefault="00CA5DE4" w:rsidP="00CA5DE4">
      <w:pPr>
        <w:numPr>
          <w:ilvl w:val="0"/>
          <w:numId w:val="8"/>
        </w:numPr>
        <w:shd w:val="clear" w:color="auto" w:fill="FFFFFF"/>
        <w:spacing w:before="100" w:beforeAutospacing="1" w:after="100" w:afterAutospacing="1" w:line="240" w:lineRule="auto"/>
        <w:ind w:left="220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p>
    <w:p w:rsidR="00CA5DE4" w:rsidRPr="00C138F2" w:rsidRDefault="00CA5DE4" w:rsidP="00CA5DE4">
      <w:pPr>
        <w:numPr>
          <w:ilvl w:val="0"/>
          <w:numId w:val="8"/>
        </w:numPr>
        <w:shd w:val="clear" w:color="auto" w:fill="FFFFFF"/>
        <w:spacing w:before="100" w:beforeAutospacing="1" w:after="100" w:afterAutospacing="1" w:line="240" w:lineRule="auto"/>
        <w:ind w:left="220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Сформировать открытое историческое мышление: умение видеть развитие общественных процессов (определять причины и прогнозировать следствия)</w:t>
      </w:r>
    </w:p>
    <w:p w:rsidR="00CA5DE4" w:rsidRPr="00C138F2" w:rsidRDefault="00CA5DE4" w:rsidP="00CA5DE4">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w:t>
      </w:r>
    </w:p>
    <w:p w:rsidR="00CA5DE4" w:rsidRPr="00C138F2" w:rsidRDefault="00CA5DE4" w:rsidP="00CA5DE4">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Программа предусматривает выбор учителем способов обучения (средств, методов, форм организации учебной деятельности) истории с учетом возрастных и индивидуальных особенностей учащихся, развития их самостоятельности при изучении истории.</w:t>
      </w:r>
    </w:p>
    <w:p w:rsidR="00CA5DE4" w:rsidRPr="00C138F2" w:rsidRDefault="00CA5DE4" w:rsidP="00CA5DE4">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При реализации программы используются  практически все методы организации учебно-познавательной деятельности, классифицирующиеся по характеру познавательной  деятельности школьников (объяснительно-иллюстративный, репродуктивный, метод проблемного изложения, частично-поисковый, исследовательский, проблемно-диалогическая технология открытия знаний, проектная технология, технология критического мышления); по источникам знаний (словесные, наглядные, практические), по логике раскрытия </w:t>
      </w:r>
      <w:r w:rsidRPr="00C138F2">
        <w:rPr>
          <w:rFonts w:ascii="Times New Roman" w:eastAsia="Times New Roman" w:hAnsi="Times New Roman" w:cs="Times New Roman"/>
          <w:color w:val="000000"/>
          <w:sz w:val="24"/>
          <w:szCs w:val="24"/>
          <w:lang w:eastAsia="ru-RU"/>
        </w:rPr>
        <w:lastRenderedPageBreak/>
        <w:t>учебного материала (индуктивные и дедуктивные) и по степени самостоятельности учащихся. Используется индивидуальная, групповая, фронтальная деятельность обучающихся.</w:t>
      </w:r>
    </w:p>
    <w:p w:rsidR="00CA5DE4" w:rsidRPr="00C138F2" w:rsidRDefault="00CA5DE4" w:rsidP="00CA5DE4">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Контроль - неотъемлемая часть обучения. Виды проверки знаний и умений   различны в зависимости от функций, которые выполняет контроль.</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i/>
          <w:iCs/>
          <w:color w:val="000000"/>
          <w:sz w:val="24"/>
          <w:szCs w:val="24"/>
          <w:lang w:eastAsia="ru-RU"/>
        </w:rPr>
        <w:t>Текущий </w:t>
      </w:r>
      <w:r w:rsidRPr="00C138F2">
        <w:rPr>
          <w:rFonts w:ascii="Times New Roman" w:eastAsia="Times New Roman" w:hAnsi="Times New Roman" w:cs="Times New Roman"/>
          <w:color w:val="000000"/>
          <w:sz w:val="24"/>
          <w:szCs w:val="24"/>
          <w:lang w:eastAsia="ru-RU"/>
        </w:rPr>
        <w:t>контрольпредполагает систематическую проверку усвоения знаний и умений на каждом уроке.</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i/>
          <w:iCs/>
          <w:color w:val="000000"/>
          <w:sz w:val="24"/>
          <w:szCs w:val="24"/>
          <w:lang w:eastAsia="ru-RU"/>
        </w:rPr>
        <w:t>Тематический </w:t>
      </w:r>
      <w:r w:rsidRPr="00C138F2">
        <w:rPr>
          <w:rFonts w:ascii="Times New Roman" w:eastAsia="Times New Roman" w:hAnsi="Times New Roman" w:cs="Times New Roman"/>
          <w:color w:val="000000"/>
          <w:sz w:val="24"/>
          <w:szCs w:val="24"/>
          <w:lang w:eastAsia="ru-RU"/>
        </w:rPr>
        <w:t>контроль осуществляется после изучения тем, разделов курса.</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i/>
          <w:iCs/>
          <w:color w:val="000000"/>
          <w:sz w:val="24"/>
          <w:szCs w:val="24"/>
          <w:lang w:eastAsia="ru-RU"/>
        </w:rPr>
        <w:t>Итоговый</w:t>
      </w:r>
      <w:r w:rsidRPr="00C138F2">
        <w:rPr>
          <w:rFonts w:ascii="Times New Roman" w:eastAsia="Times New Roman" w:hAnsi="Times New Roman" w:cs="Times New Roman"/>
          <w:color w:val="000000"/>
          <w:sz w:val="24"/>
          <w:szCs w:val="24"/>
          <w:lang w:eastAsia="ru-RU"/>
        </w:rPr>
        <w:t>контроль включает аттестацию учеников за весь период изучения курса по истории.</w:t>
      </w:r>
    </w:p>
    <w:p w:rsidR="00CA5DE4" w:rsidRPr="00C138F2" w:rsidRDefault="00CA5DE4" w:rsidP="00CA5DE4">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Используемые формы контроля: фронтальный, индивидуальный, групповой; виды – устный, письменный, практический.</w:t>
      </w:r>
    </w:p>
    <w:p w:rsidR="00CA5DE4" w:rsidRPr="00C138F2" w:rsidRDefault="00CA5DE4" w:rsidP="00CA5DE4">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Рабочая программа ориентирована на использование УМК:</w:t>
      </w:r>
    </w:p>
    <w:p w:rsidR="00CA5DE4" w:rsidRPr="00C138F2" w:rsidRDefault="00CA5DE4" w:rsidP="00CA5DE4">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«Всеобщая история. История Средних веков». 6 класс   / Е.В. Агибалова,Г.М. Донской под редакцией А.А. Сванидзе. -  М.: Просвещение, 2020</w:t>
      </w:r>
    </w:p>
    <w:p w:rsidR="00CA5DE4" w:rsidRPr="00C138F2" w:rsidRDefault="00CA5DE4" w:rsidP="00CA5DE4">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«История России». 6 класс, в 2-х частях / Н.М. Арсентьев, А.А. Данилов, Стефанович, А.Я. Токарева под редакцией   А.В. Торкунова. –             М.: Просвещение, 2021</w:t>
      </w:r>
    </w:p>
    <w:p w:rsidR="00CA5DE4" w:rsidRPr="00C138F2" w:rsidRDefault="00CA5DE4" w:rsidP="00CA5DE4">
      <w:pPr>
        <w:shd w:val="clear" w:color="auto" w:fill="FFFFFF"/>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         В соответствии с учебным планом школы рабочая программа рассчитана на 2 часа в неделю, </w:t>
      </w:r>
      <w:r w:rsidR="00254372" w:rsidRPr="00C138F2">
        <w:rPr>
          <w:rFonts w:ascii="Times New Roman" w:eastAsia="Times New Roman" w:hAnsi="Times New Roman" w:cs="Times New Roman"/>
          <w:color w:val="000000"/>
          <w:sz w:val="24"/>
          <w:szCs w:val="24"/>
          <w:lang w:eastAsia="ru-RU"/>
        </w:rPr>
        <w:t>68</w:t>
      </w:r>
      <w:r w:rsidRPr="00C138F2">
        <w:rPr>
          <w:rFonts w:ascii="Times New Roman" w:eastAsia="Times New Roman" w:hAnsi="Times New Roman" w:cs="Times New Roman"/>
          <w:color w:val="000000"/>
          <w:sz w:val="24"/>
          <w:szCs w:val="24"/>
          <w:lang w:eastAsia="ru-RU"/>
        </w:rPr>
        <w:t xml:space="preserve"> часов в год.</w:t>
      </w:r>
    </w:p>
    <w:p w:rsidR="00C138F2" w:rsidRPr="00C138F2" w:rsidRDefault="00C138F2" w:rsidP="00CA5DE4">
      <w:pPr>
        <w:shd w:val="clear" w:color="auto" w:fill="FFFFFF"/>
        <w:spacing w:after="0" w:line="240" w:lineRule="auto"/>
        <w:rPr>
          <w:rFonts w:ascii="Times New Roman" w:eastAsia="Times New Roman" w:hAnsi="Times New Roman" w:cs="Times New Roman"/>
          <w:color w:val="000000"/>
          <w:sz w:val="24"/>
          <w:szCs w:val="24"/>
          <w:lang w:eastAsia="ru-RU"/>
        </w:rPr>
      </w:pPr>
    </w:p>
    <w:p w:rsidR="00C138F2" w:rsidRPr="00C138F2" w:rsidRDefault="00C138F2" w:rsidP="00CA5DE4">
      <w:pPr>
        <w:shd w:val="clear" w:color="auto" w:fill="FFFFFF"/>
        <w:spacing w:after="0" w:line="240" w:lineRule="auto"/>
        <w:rPr>
          <w:rFonts w:ascii="Times New Roman" w:eastAsia="Times New Roman" w:hAnsi="Times New Roman" w:cs="Times New Roman"/>
          <w:color w:val="000000"/>
          <w:sz w:val="24"/>
          <w:szCs w:val="24"/>
          <w:lang w:eastAsia="ru-RU"/>
        </w:rPr>
      </w:pPr>
    </w:p>
    <w:p w:rsidR="00C138F2" w:rsidRPr="00C138F2" w:rsidRDefault="00C138F2" w:rsidP="00CA5DE4">
      <w:pPr>
        <w:shd w:val="clear" w:color="auto" w:fill="FFFFFF"/>
        <w:spacing w:after="0" w:line="240" w:lineRule="auto"/>
        <w:rPr>
          <w:rFonts w:ascii="Times New Roman" w:eastAsia="Times New Roman" w:hAnsi="Times New Roman" w:cs="Times New Roman"/>
          <w:color w:val="000000"/>
          <w:sz w:val="24"/>
          <w:szCs w:val="24"/>
          <w:lang w:eastAsia="ru-RU"/>
        </w:rPr>
      </w:pPr>
    </w:p>
    <w:p w:rsidR="00C138F2" w:rsidRPr="00C138F2" w:rsidRDefault="00C138F2" w:rsidP="00CA5DE4">
      <w:pPr>
        <w:shd w:val="clear" w:color="auto" w:fill="FFFFFF"/>
        <w:spacing w:after="0" w:line="240" w:lineRule="auto"/>
        <w:rPr>
          <w:rFonts w:ascii="Times New Roman" w:eastAsia="Times New Roman" w:hAnsi="Times New Roman" w:cs="Times New Roman"/>
          <w:color w:val="000000"/>
          <w:sz w:val="24"/>
          <w:szCs w:val="24"/>
          <w:lang w:eastAsia="ru-RU"/>
        </w:rPr>
      </w:pPr>
    </w:p>
    <w:p w:rsidR="00C138F2" w:rsidRPr="00C138F2" w:rsidRDefault="00C138F2" w:rsidP="00CA5DE4">
      <w:pPr>
        <w:shd w:val="clear" w:color="auto" w:fill="FFFFFF"/>
        <w:spacing w:after="0" w:line="240" w:lineRule="auto"/>
        <w:rPr>
          <w:rFonts w:ascii="Times New Roman" w:eastAsia="Times New Roman" w:hAnsi="Times New Roman" w:cs="Times New Roman"/>
          <w:color w:val="000000"/>
          <w:sz w:val="24"/>
          <w:szCs w:val="24"/>
          <w:lang w:eastAsia="ru-RU"/>
        </w:rPr>
      </w:pPr>
    </w:p>
    <w:p w:rsidR="00C138F2" w:rsidRPr="00C138F2" w:rsidRDefault="00C138F2" w:rsidP="00CA5DE4">
      <w:pPr>
        <w:shd w:val="clear" w:color="auto" w:fill="FFFFFF"/>
        <w:spacing w:after="0" w:line="240" w:lineRule="auto"/>
        <w:rPr>
          <w:rFonts w:ascii="Times New Roman" w:eastAsia="Times New Roman" w:hAnsi="Times New Roman" w:cs="Times New Roman"/>
          <w:color w:val="000000"/>
          <w:sz w:val="24"/>
          <w:szCs w:val="24"/>
          <w:lang w:eastAsia="ru-RU"/>
        </w:rPr>
      </w:pP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I. Планируемые результаты освоения учебного предмета</w:t>
      </w: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Личностные, метапредметные и предметные результатыосвоения курса истории 6 класс</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Программа обеспечивает формирование личностных, метапредметных, предметных результатов</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Личностными результатами </w:t>
      </w:r>
      <w:r w:rsidRPr="00C138F2">
        <w:rPr>
          <w:rFonts w:ascii="Times New Roman" w:eastAsia="Times New Roman" w:hAnsi="Times New Roman" w:cs="Times New Roman"/>
          <w:color w:val="000000"/>
          <w:sz w:val="24"/>
          <w:szCs w:val="24"/>
          <w:lang w:eastAsia="ru-RU"/>
        </w:rPr>
        <w:t>изучения курса историив 6 классе являются:</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первичная социальная и культурная идентичность наоснове усвоения системы исторических понятий и представлений о прошлом Отечества (период до XV в.), эмоциональноположительное принятие своей этнической идентичности;</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познавательный интерес к прошлому своей Родины;</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изложение своей точки зрения, её аргументация в соответствии с возрастными возможностями;        </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проявление эмпатии как понимания чувств других людей и сопереживания им;</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навыки осмысления социально-нравственного опыта предшествующих поколений;</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lastRenderedPageBreak/>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обсуждение и оценивание своих достижений, а также достижений других обучающихся под руководством педагога;</w:t>
      </w:r>
    </w:p>
    <w:p w:rsidR="00CA5DE4" w:rsidRPr="00C138F2" w:rsidRDefault="00CA5DE4" w:rsidP="00CA5DE4">
      <w:pPr>
        <w:numPr>
          <w:ilvl w:val="0"/>
          <w:numId w:val="9"/>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расширение опыта конструктивного взаимодействия в социальном общении.</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Метапредметные результаты </w:t>
      </w:r>
      <w:r w:rsidRPr="00C138F2">
        <w:rPr>
          <w:rFonts w:ascii="Times New Roman" w:eastAsia="Times New Roman" w:hAnsi="Times New Roman" w:cs="Times New Roman"/>
          <w:color w:val="000000"/>
          <w:sz w:val="24"/>
          <w:szCs w:val="24"/>
          <w:lang w:eastAsia="ru-RU"/>
        </w:rPr>
        <w:t>изучения истории включают следующие умения и навыки:</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формулировать при поддержке учителя новые для себя задачи в учёбе и познавательной деятельности;</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планировать при поддержке учителя пути достижения образовательных целей;</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собирать и фиксировать информацию, выделяя главную и второстепенную, критически оценивать её достоверность (при помощи педагога);</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привлекать ранее изученный материал при решении познавательных задач;</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ставить репродуктивные вопросы (на воспроизведение материала) по изученному материалу;</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логически строить рассуждение, выстраивать ответ в соответствии с заданием, целью (сжато, полно, выборочно);</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применять начальные исследовательские умения при решении поисковых задач;</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использовать ИКТ-технологии для обработки, передачи, систематизации и презентации информации;</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CA5DE4" w:rsidRPr="00C138F2" w:rsidRDefault="00CA5DE4" w:rsidP="00CA5DE4">
      <w:pPr>
        <w:numPr>
          <w:ilvl w:val="0"/>
          <w:numId w:val="10"/>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определять свою роль в учебной группе, вклад всех участников в общий результат.</w:t>
      </w:r>
    </w:p>
    <w:p w:rsidR="00CA5DE4" w:rsidRPr="00C138F2" w:rsidRDefault="00CA5DE4" w:rsidP="00CA5D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lastRenderedPageBreak/>
        <w:t>Предметные результаты </w:t>
      </w:r>
      <w:r w:rsidRPr="00C138F2">
        <w:rPr>
          <w:rFonts w:ascii="Times New Roman" w:eastAsia="Times New Roman" w:hAnsi="Times New Roman" w:cs="Times New Roman"/>
          <w:color w:val="000000"/>
          <w:sz w:val="24"/>
          <w:szCs w:val="24"/>
          <w:lang w:eastAsia="ru-RU"/>
        </w:rPr>
        <w:t>изучения истории включают:</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определение исторических процессов, событий во времени, применение основных хронологических понятий и терминов (эра, тысячелетие, век);</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установление синхронистических связей истории Руси и стран Европы и Азии;</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составление и анализ генеалогических схем и таблиц;</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определение и использование исторических понятий и терминов;</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описание условий существования, основных занятий, образа жизни людей в древности, памятников культуры, событий древней истории;</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понимание взаимосвязи между природными и социальными явлениями, их влияния на жизнь человека;</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высказывание суждений о значении исторического и культурного наследия восточных славян и их соседей;</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lastRenderedPageBreak/>
        <w:t>умение различать достоверную и вымышленную (мифологическую, легендарную) информацию в источниках и их комментирование (при помощи учителя);</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сопоставление (при помощи учителя) различных версий и оценок исторических событий и личностей с опорой на конкретные примеры;</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определение собственного отношения к дискуссионным проблемам прошлого;</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приобретение опыта историко-культурного, историкоантропологического, цивилизационного подходов к оценке социальных явлений;</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личностное осмысление социального, духовного, нравственного опыта периода Древней и Московской Руси;</w:t>
      </w:r>
    </w:p>
    <w:p w:rsidR="00CA5DE4" w:rsidRPr="00C138F2" w:rsidRDefault="00CA5DE4" w:rsidP="00CA5DE4">
      <w:pPr>
        <w:numPr>
          <w:ilvl w:val="0"/>
          <w:numId w:val="11"/>
        </w:numPr>
        <w:shd w:val="clear" w:color="auto" w:fill="FFFFFF"/>
        <w:spacing w:before="30" w:after="30" w:line="240" w:lineRule="auto"/>
        <w:ind w:left="568"/>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уважение к древнерусской культуре и культуре других народов, понимание культурного многообразия народов Евразии в изучаемый период.</w:t>
      </w:r>
    </w:p>
    <w:p w:rsidR="00254372" w:rsidRPr="00C138F2" w:rsidRDefault="00254372" w:rsidP="00CA5DE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54372" w:rsidRPr="00C138F2" w:rsidRDefault="00254372" w:rsidP="00254372">
      <w:pPr>
        <w:spacing w:after="0" w:line="240" w:lineRule="auto"/>
        <w:ind w:left="1440"/>
        <w:jc w:val="both"/>
        <w:rPr>
          <w:rFonts w:ascii="Times New Roman" w:eastAsia="Calibri" w:hAnsi="Times New Roman" w:cs="Times New Roman"/>
          <w:b/>
          <w:sz w:val="24"/>
          <w:szCs w:val="24"/>
        </w:rPr>
      </w:pPr>
      <w:r w:rsidRPr="00C138F2">
        <w:rPr>
          <w:rFonts w:ascii="Times New Roman" w:eastAsia="Calibri" w:hAnsi="Times New Roman" w:cs="Times New Roman"/>
          <w:b/>
          <w:sz w:val="24"/>
          <w:szCs w:val="24"/>
        </w:rPr>
        <w:t>Тематическое планирование с учетом рабочей программы воспитания</w:t>
      </w:r>
    </w:p>
    <w:p w:rsidR="00254372" w:rsidRPr="00C138F2" w:rsidRDefault="00254372" w:rsidP="00254372">
      <w:pPr>
        <w:tabs>
          <w:tab w:val="left" w:pos="1134"/>
        </w:tabs>
        <w:spacing w:after="200" w:line="276" w:lineRule="auto"/>
        <w:ind w:firstLine="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Модули рабочей программы воспитания МБОУ СОШ №16</w:t>
      </w:r>
    </w:p>
    <w:p w:rsidR="00254372" w:rsidRPr="00C138F2" w:rsidRDefault="00254372" w:rsidP="00254372">
      <w:pPr>
        <w:spacing w:after="200" w:line="276" w:lineRule="auto"/>
        <w:jc w:val="both"/>
        <w:rPr>
          <w:rFonts w:ascii="Times New Roman" w:eastAsia="Calibri" w:hAnsi="Times New Roman" w:cs="Times New Roman"/>
          <w:b/>
          <w:sz w:val="24"/>
          <w:szCs w:val="24"/>
        </w:rPr>
      </w:pPr>
      <w:r w:rsidRPr="00C138F2">
        <w:rPr>
          <w:rFonts w:ascii="Times New Roman" w:eastAsia="Calibri" w:hAnsi="Times New Roman" w:cs="Times New Roman"/>
          <w:b/>
          <w:sz w:val="24"/>
          <w:szCs w:val="24"/>
        </w:rPr>
        <w:t>Модуль «Школьный урок»</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Реализация школьными педагогами воспитательного потенциала урока предполагает следующее:</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lastRenderedPageBreak/>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Цель: развитие обучающимися позитивных отношений к общественным ценностям (то       есть в развитии их социально значимых отношений).</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Воспитывающий потенциал урока реализуется через подбор воспитывающего содержания материала, в основе которого лежат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В основной школе базовые ценности формируются на разных школьных предметах.</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Наиболее эффективное формирование данных ценностей происходит посредством применения интерактивных форм работы (урок-концерт, урок-киноклуб, урок-экскурсия (очная и заочная), интегрированный урок, уроки-проекты, уроки-дебаты и деловые игры, </w:t>
      </w:r>
      <w:r w:rsidRPr="00C138F2">
        <w:rPr>
          <w:rFonts w:ascii="Times New Roman" w:eastAsia="Calibri" w:hAnsi="Times New Roman" w:cs="Times New Roman"/>
          <w:sz w:val="24"/>
          <w:szCs w:val="24"/>
        </w:rPr>
        <w:lastRenderedPageBreak/>
        <w:t>профориентационные уроки с элементами ролевой игры, уроки-дискуссии, уроки-квесты, библиотечные, музейные, театральные уроки, уроки-мастерские, урок-проект).</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Базовая ценность «семья» формируется при обсуждении таких понятий, как любовь и верность, достаток, уважение к родителям, забота о старших и младших, забота о продолжении рода.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«Патриотизм» как ценность формируется при изучении тем, связанных с Россией и ее народом, малой родиной.</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Через обсуждение вопросов личной и национальной свободы, доверия к людям, институтам государства и гражданского общества, понятия справедливости, милосердия, чести и достоинства формируется ценность «социальная солидарность».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Формирование «гражданственности» предполагает знания о правовом государстве, гражданском обществе, законе и правопорядке, свободе совести и вероисповедания, понимание того, что человек живет в поликультурном мире.</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Формирование целеустремленности, настойчивости и уважения к труду происходит черезпозитивного отношения к понятиям «творчество» и «созидание»,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Формирование научной картины мира, развитие стремления к истине, понимание ценности знаний.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Базовая ценность «традиционные российские религии» формируется через обсуждение вопросов, связанных с представлениями о вере, духовности, религиозной жизни человека, ценности религиозного мировоззрения, толерантности.</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Формирование ценности «искусство и литература», где  обучающиеся знакомятся с понятиями «красота», «гармония», «духовный мир человека», «нравственный выбор», «смысл жизни», «эстетическое развитие».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Формирование представления обучающихся об эволюции, родной земле, заповедной природе, планете Земля. </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Понимание мира во всём мире, знакомство с многообразием культур и народов, рассмотрение прогресса человечества, получение представления о международном сотрудничестве.</w:t>
      </w:r>
    </w:p>
    <w:p w:rsidR="00254372" w:rsidRPr="00C138F2" w:rsidRDefault="00254372" w:rsidP="00254372">
      <w:pPr>
        <w:tabs>
          <w:tab w:val="left" w:pos="142"/>
        </w:tabs>
        <w:spacing w:after="200" w:line="276" w:lineRule="auto"/>
        <w:ind w:firstLine="851"/>
        <w:jc w:val="both"/>
        <w:rPr>
          <w:rFonts w:ascii="Times New Roman" w:eastAsia="Calibri" w:hAnsi="Times New Roman" w:cs="Times New Roman"/>
          <w:sz w:val="24"/>
          <w:szCs w:val="24"/>
        </w:rPr>
      </w:pPr>
    </w:p>
    <w:p w:rsidR="00254372" w:rsidRPr="00C138F2" w:rsidRDefault="00254372" w:rsidP="00254372">
      <w:pPr>
        <w:spacing w:after="200" w:line="276" w:lineRule="auto"/>
        <w:jc w:val="both"/>
        <w:rPr>
          <w:rFonts w:ascii="Times New Roman" w:eastAsia="Calibri" w:hAnsi="Times New Roman" w:cs="Times New Roman"/>
          <w:b/>
          <w:iCs/>
          <w:color w:val="000000"/>
          <w:w w:val="0"/>
          <w:sz w:val="24"/>
          <w:szCs w:val="24"/>
        </w:rPr>
      </w:pPr>
      <w:r w:rsidRPr="00C138F2">
        <w:rPr>
          <w:rFonts w:ascii="Times New Roman" w:eastAsia="Calibri" w:hAnsi="Times New Roman" w:cs="Times New Roman"/>
          <w:b/>
          <w:iCs/>
          <w:color w:val="000000"/>
          <w:w w:val="0"/>
          <w:sz w:val="24"/>
          <w:szCs w:val="24"/>
        </w:rPr>
        <w:t>Модуль «Ключевые общешкольные дела»</w:t>
      </w:r>
    </w:p>
    <w:p w:rsidR="00254372" w:rsidRPr="00C138F2" w:rsidRDefault="00254372" w:rsidP="00254372">
      <w:pPr>
        <w:spacing w:after="200" w:line="276" w:lineRule="auto"/>
        <w:ind w:firstLine="567"/>
        <w:jc w:val="both"/>
        <w:rPr>
          <w:rFonts w:ascii="Times New Roman" w:eastAsia="Calibri" w:hAnsi="Times New Roman" w:cs="Times New Roman"/>
          <w:sz w:val="24"/>
          <w:szCs w:val="24"/>
        </w:rPr>
      </w:pPr>
      <w:r w:rsidRPr="00C138F2">
        <w:rPr>
          <w:rFonts w:ascii="Times New Roman" w:eastAsia="Calibri" w:hAnsi="Times New Roman" w:cs="Times New Roman"/>
          <w:color w:val="000000"/>
          <w:w w:val="0"/>
          <w:sz w:val="24"/>
          <w:szCs w:val="24"/>
        </w:rPr>
        <w:lastRenderedPageBreak/>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254372" w:rsidRPr="00C138F2" w:rsidRDefault="00254372" w:rsidP="00254372">
      <w:pPr>
        <w:spacing w:after="200" w:line="276" w:lineRule="auto"/>
        <w:ind w:firstLine="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Для этого в Школе используются следующие формы работы</w:t>
      </w:r>
    </w:p>
    <w:p w:rsidR="00254372" w:rsidRPr="00C138F2" w:rsidRDefault="00254372" w:rsidP="00254372">
      <w:pPr>
        <w:spacing w:after="200" w:line="276" w:lineRule="auto"/>
        <w:ind w:firstLine="567"/>
        <w:jc w:val="both"/>
        <w:rPr>
          <w:rFonts w:ascii="Times New Roman" w:eastAsia="Calibri" w:hAnsi="Times New Roman" w:cs="Times New Roman"/>
          <w:bCs/>
          <w:iCs/>
          <w:sz w:val="24"/>
          <w:szCs w:val="24"/>
        </w:rPr>
      </w:pPr>
      <w:r w:rsidRPr="00C138F2">
        <w:rPr>
          <w:rFonts w:ascii="Times New Roman" w:eastAsia="Calibri" w:hAnsi="Times New Roman" w:cs="Times New Roman"/>
          <w:bCs/>
          <w:iCs/>
          <w:sz w:val="24"/>
          <w:szCs w:val="24"/>
        </w:rPr>
        <w:t>На внешкольном уровне:</w:t>
      </w:r>
    </w:p>
    <w:p w:rsidR="00254372" w:rsidRPr="00C138F2" w:rsidRDefault="00254372" w:rsidP="00254372">
      <w:pPr>
        <w:widowControl w:val="0"/>
        <w:numPr>
          <w:ilvl w:val="0"/>
          <w:numId w:val="12"/>
        </w:numPr>
        <w:tabs>
          <w:tab w:val="left" w:pos="993"/>
          <w:tab w:val="left" w:pos="1310"/>
        </w:tabs>
        <w:autoSpaceDE w:val="0"/>
        <w:autoSpaceDN w:val="0"/>
        <w:spacing w:after="200" w:line="276" w:lineRule="auto"/>
        <w:ind w:left="0" w:firstLine="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 с</w:t>
      </w:r>
      <w:r w:rsidRPr="00C138F2">
        <w:rPr>
          <w:rFonts w:ascii="Times New Roman" w:eastAsia="№Е" w:hAnsi="Times New Roman" w:cs="Times New Roman"/>
          <w:i/>
          <w:sz w:val="24"/>
          <w:szCs w:val="24"/>
          <w:u w:val="single"/>
        </w:rPr>
        <w:t>оциальныепроекты–ежегодныесовместноразрабатываемыеиреализуемыешкольникамиипедагогамикомплексыдел (благотворительной, экологической, патриотической, трудовойнаправленности), ориентированныенапреобразованиеокружающегошколусоциума:</w:t>
      </w:r>
    </w:p>
    <w:p w:rsidR="00254372" w:rsidRPr="00C138F2" w:rsidRDefault="00254372" w:rsidP="00254372">
      <w:pPr>
        <w:tabs>
          <w:tab w:val="left" w:pos="993"/>
          <w:tab w:val="left" w:pos="1310"/>
        </w:tabs>
        <w:spacing w:after="200" w:line="276" w:lineRule="auto"/>
        <w:ind w:left="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-патриотическая акция «Бессмертный полк» (проходит ежегодно);</w:t>
      </w:r>
    </w:p>
    <w:p w:rsidR="00254372" w:rsidRPr="00C138F2" w:rsidRDefault="00254372" w:rsidP="00254372">
      <w:pPr>
        <w:tabs>
          <w:tab w:val="left" w:pos="993"/>
          <w:tab w:val="left" w:pos="1310"/>
        </w:tabs>
        <w:spacing w:after="200" w:line="276" w:lineRule="auto"/>
        <w:ind w:left="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-экологическая акция «Сдай макулатуру – спаси дерево!» (в сборе макулатуры активно участвуют не только родители детей, но и дедушки, бабушки; макулатура сдается в приемные пункты)</w:t>
      </w:r>
    </w:p>
    <w:p w:rsidR="00254372" w:rsidRPr="00C138F2" w:rsidRDefault="00254372" w:rsidP="00254372">
      <w:pPr>
        <w:tabs>
          <w:tab w:val="left" w:pos="993"/>
          <w:tab w:val="left" w:pos="1310"/>
        </w:tabs>
        <w:spacing w:after="200" w:line="276" w:lineRule="auto"/>
        <w:ind w:left="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акция «Письмо солдату» (накануне Дня защитника Отечества школьники готовят творчески оформленные письма и открытки и отправляют их по почте выпускникам школы, проходящим на данный момент срочную службу в Армии) и др.</w:t>
      </w:r>
    </w:p>
    <w:p w:rsidR="00254372" w:rsidRPr="00C138F2" w:rsidRDefault="00254372" w:rsidP="00254372">
      <w:pPr>
        <w:tabs>
          <w:tab w:val="left" w:pos="993"/>
          <w:tab w:val="left" w:pos="1310"/>
        </w:tabs>
        <w:spacing w:after="200" w:line="276" w:lineRule="auto"/>
        <w:ind w:left="567"/>
        <w:jc w:val="both"/>
        <w:rPr>
          <w:rFonts w:ascii="Times New Roman" w:eastAsia="Calibri" w:hAnsi="Times New Roman" w:cs="Times New Roman"/>
          <w:sz w:val="24"/>
          <w:szCs w:val="24"/>
          <w:u w:val="single"/>
        </w:rPr>
      </w:pPr>
      <w:r w:rsidRPr="00C138F2">
        <w:rPr>
          <w:rFonts w:ascii="Times New Roman" w:eastAsia="Calibri" w:hAnsi="Times New Roman" w:cs="Times New Roman"/>
          <w:i/>
          <w:sz w:val="24"/>
          <w:szCs w:val="24"/>
          <w:u w:val="single"/>
        </w:rPr>
        <w:t>о</w:t>
      </w:r>
      <w:r w:rsidRPr="00C138F2">
        <w:rPr>
          <w:rFonts w:ascii="Times New Roman" w:eastAsia="№Е" w:hAnsi="Times New Roman" w:cs="Times New Roman"/>
          <w:i/>
          <w:sz w:val="24"/>
          <w:szCs w:val="24"/>
          <w:u w:val="single"/>
        </w:rPr>
        <w:t>бщешкольныеродительскиеиученическиесобрания, которыепроводятсярегулярно, вихрамкахобсуждаютсянасущныепроблемы;</w:t>
      </w:r>
    </w:p>
    <w:p w:rsidR="00254372" w:rsidRPr="00C138F2" w:rsidRDefault="00254372" w:rsidP="00254372">
      <w:pPr>
        <w:widowControl w:val="0"/>
        <w:numPr>
          <w:ilvl w:val="0"/>
          <w:numId w:val="14"/>
        </w:numPr>
        <w:tabs>
          <w:tab w:val="left" w:pos="709"/>
          <w:tab w:val="left" w:pos="1310"/>
        </w:tabs>
        <w:autoSpaceDE w:val="0"/>
        <w:autoSpaceDN w:val="0"/>
        <w:spacing w:after="200" w:line="276" w:lineRule="auto"/>
        <w:ind w:hanging="153"/>
        <w:jc w:val="both"/>
        <w:rPr>
          <w:rFonts w:ascii="Times New Roman" w:eastAsia="Calibri" w:hAnsi="Times New Roman" w:cs="Times New Roman"/>
          <w:sz w:val="24"/>
          <w:szCs w:val="24"/>
          <w:u w:val="single"/>
        </w:rPr>
      </w:pPr>
      <w:r w:rsidRPr="00C138F2">
        <w:rPr>
          <w:rFonts w:ascii="Times New Roman" w:eastAsia="№Е" w:hAnsi="Times New Roman" w:cs="Times New Roman"/>
          <w:i/>
          <w:sz w:val="24"/>
          <w:szCs w:val="24"/>
          <w:u w:val="single"/>
        </w:rPr>
        <w:t>ЕдиныйДеньпрофилактикиправонарушенийвшколе (помимопрофилактическихмероприятийсобучающимися, проводитсявстречародителейиобучающихсяспредставителямиКДНиЗП, ПДН);</w:t>
      </w:r>
    </w:p>
    <w:p w:rsidR="00254372" w:rsidRPr="00C138F2" w:rsidRDefault="00254372" w:rsidP="00254372">
      <w:pPr>
        <w:widowControl w:val="0"/>
        <w:numPr>
          <w:ilvl w:val="0"/>
          <w:numId w:val="12"/>
        </w:numPr>
        <w:tabs>
          <w:tab w:val="left" w:pos="993"/>
          <w:tab w:val="left" w:pos="1310"/>
        </w:tabs>
        <w:autoSpaceDE w:val="0"/>
        <w:autoSpaceDN w:val="0"/>
        <w:spacing w:after="200" w:line="276" w:lineRule="auto"/>
        <w:ind w:left="0" w:firstLine="567"/>
        <w:jc w:val="both"/>
        <w:rPr>
          <w:rFonts w:ascii="Times New Roman" w:eastAsia="Calibri" w:hAnsi="Times New Roman" w:cs="Times New Roman"/>
          <w:bCs/>
          <w:sz w:val="24"/>
          <w:szCs w:val="24"/>
        </w:rPr>
      </w:pPr>
      <w:r w:rsidRPr="00C138F2">
        <w:rPr>
          <w:rFonts w:ascii="Times New Roman" w:eastAsia="Calibri" w:hAnsi="Times New Roman" w:cs="Times New Roman"/>
          <w:bCs/>
          <w:sz w:val="24"/>
          <w:szCs w:val="24"/>
        </w:rPr>
        <w:t xml:space="preserve">проводимые для учащихся и организуемые </w:t>
      </w:r>
      <w:r w:rsidRPr="00C138F2">
        <w:rPr>
          <w:rFonts w:ascii="Times New Roman" w:eastAsia="№Е" w:hAnsi="Times New Roman" w:cs="Times New Roman"/>
          <w:i/>
          <w:iCs/>
          <w:sz w:val="24"/>
          <w:szCs w:val="24"/>
          <w:u w:val="single"/>
        </w:rPr>
        <w:t>совместно</w:t>
      </w:r>
      <w:r w:rsidRPr="00C138F2">
        <w:rPr>
          <w:rFonts w:ascii="Times New Roman" w:eastAsia="Calibri" w:hAnsi="Times New Roman" w:cs="Times New Roman"/>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254372" w:rsidRPr="00C138F2" w:rsidRDefault="00254372" w:rsidP="00254372">
      <w:pPr>
        <w:tabs>
          <w:tab w:val="left" w:pos="993"/>
          <w:tab w:val="left" w:pos="1310"/>
        </w:tabs>
        <w:spacing w:after="200" w:line="276" w:lineRule="auto"/>
        <w:jc w:val="both"/>
        <w:rPr>
          <w:rFonts w:ascii="Times New Roman" w:eastAsia="Calibri" w:hAnsi="Times New Roman" w:cs="Times New Roman"/>
          <w:bCs/>
          <w:sz w:val="24"/>
          <w:szCs w:val="24"/>
        </w:rPr>
      </w:pPr>
      <w:r w:rsidRPr="00C138F2">
        <w:rPr>
          <w:rFonts w:ascii="Times New Roman" w:eastAsia="Calibri" w:hAnsi="Times New Roman" w:cs="Times New Roman"/>
          <w:bCs/>
          <w:sz w:val="24"/>
          <w:szCs w:val="24"/>
        </w:rPr>
        <w:t>- спортивно-оздоровительная деятельность: соревнования по волейболу, футболу между классами; состязания «Зарница», «Веселые старты» и т.п. с участием родителей в командах;</w:t>
      </w:r>
    </w:p>
    <w:p w:rsidR="00254372" w:rsidRPr="00C138F2" w:rsidRDefault="00254372" w:rsidP="00254372">
      <w:pPr>
        <w:tabs>
          <w:tab w:val="left" w:pos="993"/>
          <w:tab w:val="left" w:pos="1310"/>
        </w:tabs>
        <w:spacing w:after="200" w:line="276" w:lineRule="auto"/>
        <w:jc w:val="both"/>
        <w:rPr>
          <w:rFonts w:ascii="Times New Roman" w:eastAsia="Calibri" w:hAnsi="Times New Roman" w:cs="Times New Roman"/>
          <w:bCs/>
          <w:sz w:val="24"/>
          <w:szCs w:val="24"/>
        </w:rPr>
      </w:pPr>
      <w:r w:rsidRPr="00C138F2">
        <w:rPr>
          <w:rFonts w:ascii="Times New Roman" w:eastAsia="Calibri" w:hAnsi="Times New Roman" w:cs="Times New Roman"/>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254372" w:rsidRPr="00C138F2" w:rsidRDefault="00254372" w:rsidP="00254372">
      <w:pPr>
        <w:spacing w:after="200" w:line="276" w:lineRule="auto"/>
        <w:ind w:firstLine="567"/>
        <w:jc w:val="both"/>
        <w:rPr>
          <w:rFonts w:ascii="Times New Roman" w:eastAsia="Calibri" w:hAnsi="Times New Roman" w:cs="Times New Roman"/>
          <w:bCs/>
          <w:iCs/>
          <w:sz w:val="24"/>
          <w:szCs w:val="24"/>
        </w:rPr>
      </w:pPr>
      <w:r w:rsidRPr="00C138F2">
        <w:rPr>
          <w:rFonts w:ascii="Times New Roman" w:eastAsia="Calibri" w:hAnsi="Times New Roman" w:cs="Times New Roman"/>
          <w:bCs/>
          <w:iCs/>
          <w:sz w:val="24"/>
          <w:szCs w:val="24"/>
        </w:rPr>
        <w:lastRenderedPageBreak/>
        <w:t>На школьном уровне:</w:t>
      </w:r>
    </w:p>
    <w:p w:rsidR="00254372" w:rsidRPr="00C138F2" w:rsidRDefault="00254372" w:rsidP="00254372">
      <w:pPr>
        <w:widowControl w:val="0"/>
        <w:numPr>
          <w:ilvl w:val="0"/>
          <w:numId w:val="12"/>
        </w:numPr>
        <w:tabs>
          <w:tab w:val="left" w:pos="993"/>
          <w:tab w:val="left" w:pos="1310"/>
        </w:tabs>
        <w:autoSpaceDE w:val="0"/>
        <w:autoSpaceDN w:val="0"/>
        <w:spacing w:after="200" w:line="276" w:lineRule="auto"/>
        <w:ind w:left="0" w:firstLine="567"/>
        <w:jc w:val="both"/>
        <w:rPr>
          <w:rFonts w:ascii="Times New Roman" w:eastAsia="Calibri" w:hAnsi="Times New Roman" w:cs="Times New Roman"/>
          <w:sz w:val="24"/>
          <w:szCs w:val="24"/>
          <w:u w:val="single"/>
        </w:rPr>
      </w:pPr>
      <w:r w:rsidRPr="00C138F2">
        <w:rPr>
          <w:rFonts w:ascii="Times New Roman" w:eastAsia="№Е" w:hAnsi="Times New Roman" w:cs="Times New Roman"/>
          <w:i/>
          <w:sz w:val="24"/>
          <w:szCs w:val="24"/>
          <w:u w:val="single"/>
        </w:rPr>
        <w:t>общешкольныепраздники–ежегоднопроводимыетворческие (театрализованные, музыкальные, литературныеит.п.) дела, связанныесозначимымидлядетейипедагоговзнаменательнымидатамиивкоторыхучаствуютвсеклассышколы:</w:t>
      </w:r>
    </w:p>
    <w:p w:rsidR="00254372" w:rsidRPr="00C138F2" w:rsidRDefault="00254372" w:rsidP="00254372">
      <w:pPr>
        <w:tabs>
          <w:tab w:val="left" w:pos="993"/>
          <w:tab w:val="left" w:pos="1310"/>
        </w:tabs>
        <w:spacing w:after="200" w:line="276" w:lineRule="auto"/>
        <w:ind w:left="567"/>
        <w:jc w:val="both"/>
        <w:rPr>
          <w:rFonts w:ascii="Times New Roman" w:eastAsia="№Е" w:hAnsi="Times New Roman" w:cs="Times New Roman"/>
          <w:sz w:val="24"/>
          <w:szCs w:val="24"/>
          <w:u w:val="single"/>
        </w:rPr>
      </w:pPr>
      <w:r w:rsidRPr="00C138F2">
        <w:rPr>
          <w:rFonts w:ascii="Times New Roman" w:eastAsia="№Е" w:hAnsi="Times New Roman" w:cs="Times New Roman"/>
          <w:i/>
          <w:sz w:val="24"/>
          <w:szCs w:val="24"/>
          <w:u w:val="single"/>
        </w:rPr>
        <w:t>-ДеньУчителя (поздравлениеучителей, концертнаяпрограмма, подготовленнаяобучающимися, проводимаявактовомзалеприполномсоставеучениковиучителейШколы);</w:t>
      </w:r>
    </w:p>
    <w:p w:rsidR="00254372" w:rsidRPr="00C138F2" w:rsidRDefault="00254372" w:rsidP="00254372">
      <w:pPr>
        <w:tabs>
          <w:tab w:val="left" w:pos="993"/>
          <w:tab w:val="left" w:pos="1310"/>
        </w:tabs>
        <w:spacing w:after="200" w:line="276" w:lineRule="auto"/>
        <w:ind w:left="567"/>
        <w:jc w:val="both"/>
        <w:rPr>
          <w:rFonts w:ascii="Times New Roman" w:eastAsia="№Е" w:hAnsi="Times New Roman" w:cs="Times New Roman"/>
          <w:sz w:val="24"/>
          <w:szCs w:val="24"/>
          <w:u w:val="single"/>
        </w:rPr>
      </w:pPr>
      <w:r w:rsidRPr="00C138F2">
        <w:rPr>
          <w:rFonts w:ascii="Times New Roman" w:eastAsia="№Е" w:hAnsi="Times New Roman" w:cs="Times New Roman"/>
          <w:i/>
          <w:sz w:val="24"/>
          <w:szCs w:val="24"/>
          <w:u w:val="single"/>
        </w:rPr>
        <w:t>- ДеньсамоуправлениявДеньУчителя (старшеклассникиорганизуютучебныйпроцесс, проводятуроки, общешкольнуюлинейку, следятзапорядкомвшколеит.п.);</w:t>
      </w:r>
    </w:p>
    <w:p w:rsidR="00254372" w:rsidRPr="00C138F2" w:rsidRDefault="00254372" w:rsidP="00254372">
      <w:pPr>
        <w:tabs>
          <w:tab w:val="left" w:pos="993"/>
          <w:tab w:val="left" w:pos="1310"/>
        </w:tabs>
        <w:spacing w:after="200" w:line="276" w:lineRule="auto"/>
        <w:ind w:left="567"/>
        <w:jc w:val="both"/>
        <w:rPr>
          <w:rFonts w:ascii="Times New Roman" w:eastAsia="№Е" w:hAnsi="Times New Roman" w:cs="Times New Roman"/>
          <w:sz w:val="24"/>
          <w:szCs w:val="24"/>
          <w:u w:val="single"/>
        </w:rPr>
      </w:pPr>
      <w:r w:rsidRPr="00C138F2">
        <w:rPr>
          <w:rFonts w:ascii="Times New Roman" w:eastAsia="Calibri" w:hAnsi="Times New Roman" w:cs="Times New Roman"/>
          <w:bCs/>
          <w:sz w:val="24"/>
          <w:szCs w:val="24"/>
        </w:rPr>
        <w:t>- праздники, концерты, конкурсные программы  в</w:t>
      </w:r>
      <w:r w:rsidRPr="00C138F2">
        <w:rPr>
          <w:rFonts w:ascii="Times New Roman" w:eastAsia="№Е" w:hAnsi="Times New Roman" w:cs="Times New Roman"/>
          <w:i/>
          <w:sz w:val="24"/>
          <w:szCs w:val="24"/>
          <w:u w:val="single"/>
        </w:rPr>
        <w:t>Новогодниепраздники, Осенниепраздники, Деньматери, 8 Марта, ДеньзащитникаОтечества, ДеньПобеды, выпускныевечера, «Первыйзвонок», «Последнийзвонок»идр.;</w:t>
      </w:r>
    </w:p>
    <w:p w:rsidR="00254372" w:rsidRPr="00C138F2" w:rsidRDefault="00254372" w:rsidP="00254372">
      <w:pPr>
        <w:tabs>
          <w:tab w:val="left" w:pos="993"/>
          <w:tab w:val="left" w:pos="1310"/>
        </w:tabs>
        <w:spacing w:after="200" w:line="276" w:lineRule="auto"/>
        <w:ind w:left="567"/>
        <w:jc w:val="both"/>
        <w:rPr>
          <w:rFonts w:ascii="Times New Roman" w:eastAsia="№Е" w:hAnsi="Times New Roman" w:cs="Times New Roman"/>
          <w:sz w:val="24"/>
          <w:szCs w:val="24"/>
          <w:u w:val="single"/>
        </w:rPr>
      </w:pPr>
      <w:r w:rsidRPr="00C138F2">
        <w:rPr>
          <w:rFonts w:ascii="Times New Roman" w:eastAsia="№Е" w:hAnsi="Times New Roman" w:cs="Times New Roman"/>
          <w:i/>
          <w:sz w:val="24"/>
          <w:szCs w:val="24"/>
          <w:u w:val="single"/>
        </w:rPr>
        <w:t>-Предметныенедели (литературы, русскогоианглийскогоязыков; математики, физики, биологииихимии; истории, обществознанияигеографии; начальныхклассов).</w:t>
      </w:r>
    </w:p>
    <w:p w:rsidR="00254372" w:rsidRPr="00C138F2" w:rsidRDefault="00254372" w:rsidP="00254372">
      <w:pPr>
        <w:numPr>
          <w:ilvl w:val="0"/>
          <w:numId w:val="12"/>
        </w:numPr>
        <w:tabs>
          <w:tab w:val="left" w:pos="993"/>
          <w:tab w:val="left" w:pos="1310"/>
        </w:tabs>
        <w:spacing w:after="200" w:line="276" w:lineRule="auto"/>
        <w:ind w:left="0" w:firstLine="567"/>
        <w:jc w:val="both"/>
        <w:rPr>
          <w:rFonts w:ascii="Times New Roman" w:eastAsia="№Е" w:hAnsi="Times New Roman" w:cs="Times New Roman"/>
          <w:bCs/>
          <w:sz w:val="24"/>
          <w:szCs w:val="24"/>
          <w:u w:val="single"/>
        </w:rPr>
      </w:pPr>
      <w:r w:rsidRPr="00C138F2">
        <w:rPr>
          <w:rFonts w:ascii="Times New Roman" w:eastAsia="№Е" w:hAnsi="Times New Roman" w:cs="Times New Roman"/>
          <w:i/>
          <w:sz w:val="24"/>
          <w:szCs w:val="24"/>
          <w:u w:val="single"/>
        </w:rPr>
        <w:t>торжественные р</w:t>
      </w:r>
      <w:r w:rsidRPr="00C138F2">
        <w:rPr>
          <w:rFonts w:ascii="Times New Roman" w:eastAsia="Calibri" w:hAnsi="Times New Roman" w:cs="Times New Roman"/>
          <w:bCs/>
          <w:sz w:val="24"/>
          <w:szCs w:val="24"/>
        </w:rPr>
        <w:t xml:space="preserve">итуалы посвящения, связанные с переходом учащихся на </w:t>
      </w:r>
      <w:r w:rsidRPr="00C138F2">
        <w:rPr>
          <w:rFonts w:ascii="Times New Roman" w:eastAsia="№Е" w:hAnsi="Times New Roman" w:cs="Times New Roman"/>
          <w:i/>
          <w:iCs/>
          <w:sz w:val="24"/>
          <w:szCs w:val="24"/>
          <w:u w:val="single"/>
        </w:rPr>
        <w:t>следующую</w:t>
      </w:r>
      <w:r w:rsidRPr="00C138F2">
        <w:rPr>
          <w:rFonts w:ascii="Times New Roman" w:eastAsia="Calibri" w:hAnsi="Times New Roman" w:cs="Times New Roman"/>
          <w:bCs/>
          <w:sz w:val="24"/>
          <w:szCs w:val="24"/>
        </w:rPr>
        <w:t xml:space="preserve"> ступень образования, символизирующие приобретение ими новых социальных статусов в школе и р</w:t>
      </w:r>
      <w:r w:rsidRPr="00C138F2">
        <w:rPr>
          <w:rFonts w:ascii="Times New Roman" w:eastAsia="№Е" w:hAnsi="Times New Roman" w:cs="Times New Roman"/>
          <w:i/>
          <w:sz w:val="24"/>
          <w:szCs w:val="24"/>
          <w:u w:val="single"/>
        </w:rPr>
        <w:t>азвивающие школьную идентичность детей:</w:t>
      </w:r>
    </w:p>
    <w:p w:rsidR="00254372" w:rsidRPr="00C138F2" w:rsidRDefault="00254372" w:rsidP="00254372">
      <w:pPr>
        <w:tabs>
          <w:tab w:val="left" w:pos="993"/>
          <w:tab w:val="left" w:pos="1310"/>
        </w:tabs>
        <w:spacing w:after="200" w:line="240" w:lineRule="auto"/>
        <w:ind w:left="567"/>
        <w:contextualSpacing/>
        <w:jc w:val="both"/>
        <w:rPr>
          <w:rFonts w:ascii="Times New Roman" w:eastAsia="№Е" w:hAnsi="Times New Roman" w:cs="Times New Roman"/>
          <w:sz w:val="24"/>
          <w:szCs w:val="24"/>
          <w:u w:val="single"/>
        </w:rPr>
      </w:pPr>
      <w:r w:rsidRPr="00C138F2">
        <w:rPr>
          <w:rFonts w:ascii="Times New Roman" w:eastAsia="№Е" w:hAnsi="Times New Roman" w:cs="Times New Roman"/>
          <w:i/>
          <w:sz w:val="24"/>
          <w:szCs w:val="24"/>
          <w:u w:val="single"/>
        </w:rPr>
        <w:t>- «Посвящение в первоклассники»;</w:t>
      </w:r>
    </w:p>
    <w:p w:rsidR="00254372" w:rsidRPr="00C138F2" w:rsidRDefault="00254372" w:rsidP="00254372">
      <w:pPr>
        <w:tabs>
          <w:tab w:val="left" w:pos="993"/>
          <w:tab w:val="left" w:pos="1310"/>
        </w:tabs>
        <w:spacing w:after="200" w:line="240" w:lineRule="auto"/>
        <w:ind w:left="567"/>
        <w:contextualSpacing/>
        <w:jc w:val="both"/>
        <w:rPr>
          <w:rFonts w:ascii="Times New Roman" w:eastAsia="№Е" w:hAnsi="Times New Roman" w:cs="Times New Roman"/>
          <w:sz w:val="24"/>
          <w:szCs w:val="24"/>
          <w:u w:val="single"/>
        </w:rPr>
      </w:pPr>
      <w:r w:rsidRPr="00C138F2">
        <w:rPr>
          <w:rFonts w:ascii="Times New Roman" w:eastAsia="№Е" w:hAnsi="Times New Roman" w:cs="Times New Roman"/>
          <w:i/>
          <w:sz w:val="24"/>
          <w:szCs w:val="24"/>
          <w:u w:val="single"/>
        </w:rPr>
        <w:t>- «Посвящение в пятиклассники»;</w:t>
      </w:r>
    </w:p>
    <w:p w:rsidR="00254372" w:rsidRPr="00C138F2" w:rsidRDefault="00254372" w:rsidP="00254372">
      <w:pPr>
        <w:tabs>
          <w:tab w:val="left" w:pos="993"/>
          <w:tab w:val="left" w:pos="1310"/>
        </w:tabs>
        <w:spacing w:after="200" w:line="240" w:lineRule="auto"/>
        <w:ind w:left="567"/>
        <w:contextualSpacing/>
        <w:jc w:val="both"/>
        <w:rPr>
          <w:rFonts w:ascii="Times New Roman" w:eastAsia="Calibri" w:hAnsi="Times New Roman" w:cs="Times New Roman"/>
          <w:bCs/>
          <w:sz w:val="24"/>
          <w:szCs w:val="24"/>
        </w:rPr>
      </w:pPr>
      <w:r w:rsidRPr="00C138F2">
        <w:rPr>
          <w:rFonts w:ascii="Times New Roman" w:eastAsia="Calibri" w:hAnsi="Times New Roman" w:cs="Times New Roman"/>
          <w:bCs/>
          <w:sz w:val="24"/>
          <w:szCs w:val="24"/>
        </w:rPr>
        <w:t>- «Первый звонок»;</w:t>
      </w:r>
    </w:p>
    <w:p w:rsidR="00254372" w:rsidRPr="00C138F2" w:rsidRDefault="00254372" w:rsidP="00254372">
      <w:pPr>
        <w:tabs>
          <w:tab w:val="left" w:pos="993"/>
          <w:tab w:val="left" w:pos="1310"/>
        </w:tabs>
        <w:spacing w:after="0" w:line="240" w:lineRule="auto"/>
        <w:ind w:left="567"/>
        <w:contextualSpacing/>
        <w:jc w:val="both"/>
        <w:rPr>
          <w:rFonts w:ascii="Times New Roman" w:eastAsia="Calibri" w:hAnsi="Times New Roman" w:cs="Times New Roman"/>
          <w:bCs/>
          <w:sz w:val="24"/>
          <w:szCs w:val="24"/>
        </w:rPr>
      </w:pPr>
      <w:r w:rsidRPr="00C138F2">
        <w:rPr>
          <w:rFonts w:ascii="Times New Roman" w:eastAsia="Calibri" w:hAnsi="Times New Roman" w:cs="Times New Roman"/>
          <w:bCs/>
          <w:sz w:val="24"/>
          <w:szCs w:val="24"/>
        </w:rPr>
        <w:t>- «Последний звонок».</w:t>
      </w:r>
    </w:p>
    <w:p w:rsidR="00254372" w:rsidRPr="00C138F2" w:rsidRDefault="00254372" w:rsidP="00254372">
      <w:pPr>
        <w:widowControl w:val="0"/>
        <w:numPr>
          <w:ilvl w:val="0"/>
          <w:numId w:val="13"/>
        </w:numPr>
        <w:tabs>
          <w:tab w:val="left" w:pos="0"/>
          <w:tab w:val="left" w:pos="851"/>
        </w:tabs>
        <w:autoSpaceDE w:val="0"/>
        <w:spacing w:after="200" w:line="276" w:lineRule="auto"/>
        <w:ind w:firstLine="709"/>
        <w:jc w:val="both"/>
        <w:rPr>
          <w:rFonts w:ascii="Times New Roman" w:eastAsia="№Е" w:hAnsi="Times New Roman" w:cs="Times New Roman"/>
          <w:bCs/>
          <w:iCs/>
          <w:sz w:val="24"/>
          <w:szCs w:val="24"/>
        </w:rPr>
      </w:pPr>
      <w:r w:rsidRPr="00C138F2">
        <w:rPr>
          <w:rFonts w:ascii="Times New Roman" w:eastAsia="Calibri" w:hAnsi="Times New Roman" w:cs="Times New Roman"/>
          <w:bCs/>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254372" w:rsidRPr="00C138F2" w:rsidRDefault="00254372" w:rsidP="00254372">
      <w:pPr>
        <w:tabs>
          <w:tab w:val="left" w:pos="0"/>
          <w:tab w:val="left" w:pos="851"/>
        </w:tabs>
        <w:spacing w:after="200" w:line="276" w:lineRule="auto"/>
        <w:ind w:left="709"/>
        <w:jc w:val="both"/>
        <w:rPr>
          <w:rFonts w:ascii="Times New Roman" w:eastAsia="Calibri" w:hAnsi="Times New Roman" w:cs="Times New Roman"/>
          <w:bCs/>
          <w:sz w:val="24"/>
          <w:szCs w:val="24"/>
        </w:rPr>
      </w:pPr>
      <w:r w:rsidRPr="00C138F2">
        <w:rPr>
          <w:rFonts w:ascii="Times New Roman" w:eastAsia="Calibri" w:hAnsi="Times New Roman" w:cs="Times New Roman"/>
          <w:bCs/>
          <w:sz w:val="24"/>
          <w:szCs w:val="24"/>
        </w:rPr>
        <w:t>-ежегодные общешкольные линейки с вручением грамот и благодарностей;</w:t>
      </w:r>
    </w:p>
    <w:p w:rsidR="00254372" w:rsidRPr="00C138F2" w:rsidRDefault="00254372" w:rsidP="00254372">
      <w:pPr>
        <w:tabs>
          <w:tab w:val="left" w:pos="0"/>
          <w:tab w:val="left" w:pos="851"/>
        </w:tabs>
        <w:spacing w:after="200" w:line="276" w:lineRule="auto"/>
        <w:ind w:left="709"/>
        <w:jc w:val="both"/>
        <w:rPr>
          <w:rFonts w:ascii="Times New Roman" w:eastAsia="Calibri" w:hAnsi="Times New Roman" w:cs="Times New Roman"/>
          <w:bCs/>
          <w:sz w:val="24"/>
          <w:szCs w:val="24"/>
        </w:rPr>
      </w:pPr>
      <w:r w:rsidRPr="00C138F2">
        <w:rPr>
          <w:rFonts w:ascii="Times New Roman" w:eastAsia="Calibri" w:hAnsi="Times New Roman" w:cs="Times New Roman"/>
          <w:bCs/>
          <w:sz w:val="24"/>
          <w:szCs w:val="24"/>
        </w:rPr>
        <w:t>-награждение на торжественном мероприятии «Праздник чести школы» по итогам учебного года Похвальными листами и грамотами обучающихся, а также учеников, победивших в конкурсе «Ученик года».</w:t>
      </w:r>
    </w:p>
    <w:p w:rsidR="00254372" w:rsidRPr="00C138F2" w:rsidRDefault="00254372" w:rsidP="00254372">
      <w:pPr>
        <w:tabs>
          <w:tab w:val="left" w:pos="0"/>
          <w:tab w:val="left" w:pos="851"/>
        </w:tabs>
        <w:spacing w:after="200" w:line="276" w:lineRule="auto"/>
        <w:ind w:left="709"/>
        <w:jc w:val="both"/>
        <w:rPr>
          <w:rFonts w:ascii="Times New Roman" w:eastAsia="№Е" w:hAnsi="Times New Roman" w:cs="Times New Roman"/>
          <w:bCs/>
          <w:iCs/>
          <w:sz w:val="24"/>
          <w:szCs w:val="24"/>
          <w:u w:val="single"/>
        </w:rPr>
      </w:pPr>
      <w:r w:rsidRPr="00C138F2">
        <w:rPr>
          <w:rFonts w:ascii="Times New Roman" w:eastAsia="Calibri" w:hAnsi="Times New Roman" w:cs="Times New Roman"/>
          <w:bCs/>
          <w:iCs/>
          <w:sz w:val="24"/>
          <w:szCs w:val="24"/>
        </w:rPr>
        <w:t>На уровне классов:</w:t>
      </w:r>
    </w:p>
    <w:p w:rsidR="00254372" w:rsidRPr="00C138F2" w:rsidRDefault="00254372" w:rsidP="00254372">
      <w:pPr>
        <w:widowControl w:val="0"/>
        <w:numPr>
          <w:ilvl w:val="0"/>
          <w:numId w:val="13"/>
        </w:numPr>
        <w:tabs>
          <w:tab w:val="left" w:pos="0"/>
          <w:tab w:val="left" w:pos="851"/>
        </w:tabs>
        <w:autoSpaceDE w:val="0"/>
        <w:spacing w:after="200" w:line="276" w:lineRule="auto"/>
        <w:ind w:firstLine="567"/>
        <w:jc w:val="both"/>
        <w:rPr>
          <w:rFonts w:ascii="Times New Roman" w:eastAsia="№Е" w:hAnsi="Times New Roman" w:cs="Times New Roman"/>
          <w:sz w:val="24"/>
          <w:szCs w:val="24"/>
          <w:u w:val="single"/>
        </w:rPr>
      </w:pPr>
      <w:r w:rsidRPr="00C138F2">
        <w:rPr>
          <w:rFonts w:ascii="Times New Roman" w:eastAsia="Calibri" w:hAnsi="Times New Roman" w:cs="Times New Roman"/>
          <w:bCs/>
          <w:sz w:val="24"/>
          <w:szCs w:val="24"/>
        </w:rPr>
        <w:lastRenderedPageBreak/>
        <w:t>выбор и делегирование представителей классов в общешкольные советы</w:t>
      </w:r>
      <w:r w:rsidRPr="00C138F2">
        <w:rPr>
          <w:rFonts w:ascii="Times New Roman" w:eastAsia="№Е" w:hAnsi="Times New Roman" w:cs="Times New Roman"/>
          <w:i/>
          <w:sz w:val="24"/>
          <w:szCs w:val="24"/>
          <w:u w:val="single"/>
        </w:rPr>
        <w:t xml:space="preserve">дел, ответственныхзаподготовкуобщешкольныхключевыхдел;  </w:t>
      </w:r>
    </w:p>
    <w:p w:rsidR="00254372" w:rsidRPr="00C138F2" w:rsidRDefault="00254372" w:rsidP="00254372">
      <w:pPr>
        <w:widowControl w:val="0"/>
        <w:numPr>
          <w:ilvl w:val="0"/>
          <w:numId w:val="13"/>
        </w:numPr>
        <w:tabs>
          <w:tab w:val="left" w:pos="0"/>
          <w:tab w:val="left" w:pos="851"/>
        </w:tabs>
        <w:autoSpaceDE w:val="0"/>
        <w:spacing w:after="200" w:line="276" w:lineRule="auto"/>
        <w:ind w:firstLine="567"/>
        <w:jc w:val="both"/>
        <w:rPr>
          <w:rFonts w:ascii="Times New Roman" w:eastAsia="№Е" w:hAnsi="Times New Roman" w:cs="Times New Roman"/>
          <w:sz w:val="24"/>
          <w:szCs w:val="24"/>
          <w:u w:val="single"/>
        </w:rPr>
      </w:pPr>
      <w:r w:rsidRPr="00C138F2">
        <w:rPr>
          <w:rFonts w:ascii="Times New Roman" w:eastAsia="№Е" w:hAnsi="Times New Roman" w:cs="Times New Roman"/>
          <w:i/>
          <w:sz w:val="24"/>
          <w:szCs w:val="24"/>
          <w:u w:val="single"/>
        </w:rPr>
        <w:t xml:space="preserve">участиешкольныхклассоввреализацииобщешкольныхключевыхдел; </w:t>
      </w:r>
    </w:p>
    <w:p w:rsidR="00254372" w:rsidRPr="00C138F2" w:rsidRDefault="00254372" w:rsidP="00254372">
      <w:pPr>
        <w:widowControl w:val="0"/>
        <w:numPr>
          <w:ilvl w:val="0"/>
          <w:numId w:val="13"/>
        </w:numPr>
        <w:tabs>
          <w:tab w:val="left" w:pos="0"/>
          <w:tab w:val="left" w:pos="851"/>
        </w:tabs>
        <w:autoSpaceDE w:val="0"/>
        <w:spacing w:after="200" w:line="276" w:lineRule="auto"/>
        <w:ind w:firstLine="567"/>
        <w:jc w:val="both"/>
        <w:rPr>
          <w:rFonts w:ascii="Times New Roman" w:eastAsia="Calibri" w:hAnsi="Times New Roman" w:cs="Times New Roman"/>
          <w:sz w:val="24"/>
          <w:szCs w:val="24"/>
        </w:rPr>
      </w:pPr>
      <w:r w:rsidRPr="00C138F2">
        <w:rPr>
          <w:rFonts w:ascii="Times New Roman" w:eastAsia="№Е" w:hAnsi="Times New Roman" w:cs="Times New Roman"/>
          <w:i/>
          <w:sz w:val="24"/>
          <w:szCs w:val="24"/>
          <w:u w:val="single"/>
        </w:rPr>
        <w:t>проведениеврамкахклассаитоговогоанализадетьмиобщешкольныхключевыхдел, участиепредставителейклассоввитоговоманализепроведенныхделнауровнеобщешкольныхсоветовдела.</w:t>
      </w:r>
    </w:p>
    <w:p w:rsidR="00254372" w:rsidRPr="00C138F2" w:rsidRDefault="00254372" w:rsidP="00254372">
      <w:pPr>
        <w:spacing w:after="200" w:line="276" w:lineRule="auto"/>
        <w:ind w:firstLine="709"/>
        <w:jc w:val="both"/>
        <w:rPr>
          <w:rFonts w:ascii="Times New Roman" w:eastAsia="№Е" w:hAnsi="Times New Roman" w:cs="Times New Roman"/>
          <w:bCs/>
          <w:iCs/>
          <w:sz w:val="24"/>
          <w:szCs w:val="24"/>
          <w:u w:val="single"/>
        </w:rPr>
      </w:pPr>
      <w:r w:rsidRPr="00C138F2">
        <w:rPr>
          <w:rFonts w:ascii="Times New Roman" w:eastAsia="Calibri" w:hAnsi="Times New Roman" w:cs="Times New Roman"/>
          <w:bCs/>
          <w:iCs/>
          <w:sz w:val="24"/>
          <w:szCs w:val="24"/>
        </w:rPr>
        <w:t>На индивидуальном уровне:</w:t>
      </w:r>
    </w:p>
    <w:p w:rsidR="00254372" w:rsidRPr="00C138F2" w:rsidRDefault="00254372" w:rsidP="00254372">
      <w:pPr>
        <w:widowControl w:val="0"/>
        <w:numPr>
          <w:ilvl w:val="0"/>
          <w:numId w:val="13"/>
        </w:numPr>
        <w:tabs>
          <w:tab w:val="left" w:pos="0"/>
          <w:tab w:val="left" w:pos="851"/>
        </w:tabs>
        <w:autoSpaceDE w:val="0"/>
        <w:spacing w:after="200" w:line="276" w:lineRule="auto"/>
        <w:ind w:firstLine="567"/>
        <w:jc w:val="both"/>
        <w:rPr>
          <w:rFonts w:ascii="Times New Roman" w:eastAsia="Calibri" w:hAnsi="Times New Roman" w:cs="Times New Roman"/>
          <w:sz w:val="24"/>
          <w:szCs w:val="24"/>
        </w:rPr>
      </w:pPr>
      <w:r w:rsidRPr="00C138F2">
        <w:rPr>
          <w:rFonts w:ascii="Times New Roman" w:eastAsia="№Е" w:hAnsi="Times New Roman" w:cs="Times New Roman"/>
          <w:i/>
          <w:iCs/>
          <w:sz w:val="24"/>
          <w:szCs w:val="24"/>
          <w:u w:val="single"/>
        </w:rPr>
        <w:t>вовлечениеповозможности</w:t>
      </w:r>
      <w:r w:rsidRPr="00C138F2">
        <w:rPr>
          <w:rFonts w:ascii="Times New Roman" w:eastAsia="Calibri" w:hAnsi="Times New Roman" w:cs="Times New Roman"/>
          <w:sz w:val="24"/>
          <w:szCs w:val="24"/>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54372" w:rsidRPr="00C138F2" w:rsidRDefault="00254372" w:rsidP="00254372">
      <w:pPr>
        <w:widowControl w:val="0"/>
        <w:numPr>
          <w:ilvl w:val="0"/>
          <w:numId w:val="13"/>
        </w:numPr>
        <w:tabs>
          <w:tab w:val="left" w:pos="0"/>
          <w:tab w:val="left" w:pos="851"/>
        </w:tabs>
        <w:autoSpaceDE w:val="0"/>
        <w:spacing w:after="200" w:line="276" w:lineRule="auto"/>
        <w:ind w:firstLine="567"/>
        <w:jc w:val="both"/>
        <w:rPr>
          <w:rFonts w:ascii="Times New Roman" w:eastAsia="№Е" w:hAnsi="Times New Roman" w:cs="Times New Roman"/>
          <w:iCs/>
          <w:sz w:val="24"/>
          <w:szCs w:val="24"/>
        </w:rPr>
      </w:pPr>
      <w:r w:rsidRPr="00C138F2">
        <w:rPr>
          <w:rFonts w:ascii="Times New Roman" w:eastAsia="Calibri" w:hAnsi="Times New Roman" w:cs="Times New Roman"/>
          <w:sz w:val="24"/>
          <w:szCs w:val="24"/>
        </w:rPr>
        <w:t>индивидуальная помощь ребенку (</w:t>
      </w:r>
      <w:r w:rsidRPr="00C138F2">
        <w:rPr>
          <w:rFonts w:ascii="Times New Roman" w:eastAsia="№Е" w:hAnsi="Times New Roman" w:cs="Times New Roman"/>
          <w:iCs/>
          <w:sz w:val="24"/>
          <w:szCs w:val="24"/>
        </w:rPr>
        <w:t xml:space="preserve">при необходимости) в освоении навыков </w:t>
      </w:r>
      <w:r w:rsidRPr="00C138F2">
        <w:rPr>
          <w:rFonts w:ascii="Times New Roman" w:eastAsia="Calibri" w:hAnsi="Times New Roman" w:cs="Times New Roman"/>
          <w:sz w:val="24"/>
          <w:szCs w:val="24"/>
        </w:rPr>
        <w:t>подготовки, проведения и анализа ключевых дел;</w:t>
      </w:r>
    </w:p>
    <w:p w:rsidR="00254372" w:rsidRPr="00C138F2" w:rsidRDefault="00254372" w:rsidP="00254372">
      <w:pPr>
        <w:widowControl w:val="0"/>
        <w:numPr>
          <w:ilvl w:val="0"/>
          <w:numId w:val="13"/>
        </w:numPr>
        <w:tabs>
          <w:tab w:val="left" w:pos="0"/>
          <w:tab w:val="left" w:pos="851"/>
        </w:tabs>
        <w:autoSpaceDE w:val="0"/>
        <w:spacing w:after="200" w:line="276" w:lineRule="auto"/>
        <w:ind w:firstLine="567"/>
        <w:jc w:val="both"/>
        <w:rPr>
          <w:rFonts w:ascii="Times New Roman" w:eastAsia="№Е" w:hAnsi="Times New Roman" w:cs="Times New Roman"/>
          <w:bCs/>
          <w:iCs/>
          <w:sz w:val="24"/>
          <w:szCs w:val="24"/>
        </w:rPr>
      </w:pPr>
      <w:r w:rsidRPr="00C138F2">
        <w:rPr>
          <w:rFonts w:ascii="Times New Roman" w:eastAsia="Calibri"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54372" w:rsidRPr="00C138F2" w:rsidRDefault="00254372" w:rsidP="00254372">
      <w:pPr>
        <w:widowControl w:val="0"/>
        <w:numPr>
          <w:ilvl w:val="0"/>
          <w:numId w:val="13"/>
        </w:numPr>
        <w:tabs>
          <w:tab w:val="left" w:pos="0"/>
          <w:tab w:val="left" w:pos="851"/>
        </w:tabs>
        <w:autoSpaceDE w:val="0"/>
        <w:spacing w:after="200" w:line="276" w:lineRule="auto"/>
        <w:ind w:firstLine="567"/>
        <w:jc w:val="both"/>
        <w:rPr>
          <w:rFonts w:ascii="Times New Roman" w:eastAsia="№Е" w:hAnsi="Times New Roman" w:cs="Times New Roman"/>
          <w:bCs/>
          <w:iCs/>
          <w:sz w:val="24"/>
          <w:szCs w:val="24"/>
        </w:rPr>
      </w:pPr>
      <w:r w:rsidRPr="00C138F2">
        <w:rPr>
          <w:rFonts w:ascii="Times New Roman" w:eastAsia="Calibri"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54372" w:rsidRPr="00C138F2" w:rsidRDefault="00254372" w:rsidP="00254372">
      <w:pPr>
        <w:widowControl w:val="0"/>
        <w:tabs>
          <w:tab w:val="left" w:pos="0"/>
          <w:tab w:val="left" w:pos="851"/>
        </w:tabs>
        <w:autoSpaceDE w:val="0"/>
        <w:spacing w:after="200" w:line="276" w:lineRule="auto"/>
        <w:ind w:left="567"/>
        <w:jc w:val="both"/>
        <w:rPr>
          <w:rFonts w:ascii="Times New Roman" w:eastAsia="№Е" w:hAnsi="Times New Roman" w:cs="Times New Roman"/>
          <w:bCs/>
          <w:iCs/>
          <w:sz w:val="24"/>
          <w:szCs w:val="24"/>
        </w:rPr>
      </w:pPr>
    </w:p>
    <w:p w:rsidR="00254372" w:rsidRPr="00C138F2" w:rsidRDefault="00254372" w:rsidP="00254372">
      <w:pPr>
        <w:tabs>
          <w:tab w:val="left" w:pos="1134"/>
        </w:tabs>
        <w:spacing w:after="200" w:line="276" w:lineRule="auto"/>
        <w:ind w:firstLine="567"/>
        <w:jc w:val="both"/>
        <w:rPr>
          <w:rFonts w:ascii="Times New Roman" w:eastAsia="Calibri" w:hAnsi="Times New Roman" w:cs="Times New Roman"/>
          <w:b/>
          <w:sz w:val="24"/>
          <w:szCs w:val="24"/>
        </w:rPr>
      </w:pPr>
      <w:r w:rsidRPr="00C138F2">
        <w:rPr>
          <w:rFonts w:ascii="Times New Roman" w:eastAsia="Calibri" w:hAnsi="Times New Roman" w:cs="Times New Roman"/>
          <w:b/>
          <w:sz w:val="24"/>
          <w:szCs w:val="24"/>
        </w:rPr>
        <w:t xml:space="preserve"> «Профориентация» </w:t>
      </w:r>
    </w:p>
    <w:p w:rsidR="00254372" w:rsidRPr="00C138F2" w:rsidRDefault="00254372" w:rsidP="00254372">
      <w:pPr>
        <w:tabs>
          <w:tab w:val="left" w:pos="1134"/>
        </w:tabs>
        <w:spacing w:after="200" w:line="276" w:lineRule="auto"/>
        <w:ind w:firstLine="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педагог актуализирует </w:t>
      </w:r>
      <w:r w:rsidRPr="00C138F2">
        <w:rPr>
          <w:rFonts w:ascii="Times New Roman" w:eastAsia="Calibri" w:hAnsi="Times New Roman" w:cs="Times New Roman"/>
          <w:sz w:val="24"/>
          <w:szCs w:val="24"/>
        </w:rPr>
        <w:lastRenderedPageBreak/>
        <w:t xml:space="preserve">профессиональное самоопределение обучающихся,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Расширение знаний о типах профессий. </w:t>
      </w:r>
    </w:p>
    <w:p w:rsidR="00254372" w:rsidRDefault="00254372" w:rsidP="00254372">
      <w:pPr>
        <w:spacing w:after="200" w:line="276" w:lineRule="auto"/>
        <w:ind w:firstLine="567"/>
        <w:jc w:val="both"/>
        <w:rPr>
          <w:rFonts w:ascii="Times New Roman" w:eastAsia="Calibri" w:hAnsi="Times New Roman" w:cs="Times New Roman"/>
          <w:sz w:val="24"/>
          <w:szCs w:val="24"/>
        </w:rPr>
      </w:pPr>
      <w:r w:rsidRPr="00C138F2">
        <w:rPr>
          <w:rFonts w:ascii="Times New Roman" w:eastAsia="Calibri" w:hAnsi="Times New Roman" w:cs="Times New Roman"/>
          <w:sz w:val="24"/>
          <w:szCs w:val="24"/>
        </w:rPr>
        <w:t>Выбранные из модуля «Школьный урок», «Ключевые дела», «Профориентация» цели и задачи относятся к разделам рабочей программы по истории.</w:t>
      </w:r>
    </w:p>
    <w:p w:rsidR="00C138F2" w:rsidRDefault="00C138F2" w:rsidP="00254372">
      <w:pPr>
        <w:spacing w:after="200" w:line="276" w:lineRule="auto"/>
        <w:ind w:firstLine="567"/>
        <w:jc w:val="both"/>
        <w:rPr>
          <w:rFonts w:ascii="Times New Roman" w:eastAsia="Calibri" w:hAnsi="Times New Roman" w:cs="Times New Roman"/>
          <w:sz w:val="24"/>
          <w:szCs w:val="24"/>
        </w:rPr>
      </w:pPr>
    </w:p>
    <w:p w:rsidR="00C138F2" w:rsidRDefault="00C138F2" w:rsidP="00254372">
      <w:pPr>
        <w:spacing w:after="200" w:line="276" w:lineRule="auto"/>
        <w:ind w:firstLine="567"/>
        <w:jc w:val="both"/>
        <w:rPr>
          <w:rFonts w:ascii="Times New Roman" w:eastAsia="Calibri" w:hAnsi="Times New Roman" w:cs="Times New Roman"/>
          <w:sz w:val="24"/>
          <w:szCs w:val="24"/>
        </w:rPr>
      </w:pPr>
    </w:p>
    <w:p w:rsidR="00C138F2" w:rsidRPr="00C138F2" w:rsidRDefault="00C138F2" w:rsidP="00254372">
      <w:pPr>
        <w:spacing w:after="200" w:line="276" w:lineRule="auto"/>
        <w:ind w:firstLine="567"/>
        <w:jc w:val="both"/>
        <w:rPr>
          <w:rFonts w:ascii="Times New Roman" w:eastAsia="Calibri" w:hAnsi="Times New Roman" w:cs="Times New Roman"/>
          <w:sz w:val="24"/>
          <w:szCs w:val="24"/>
        </w:rPr>
      </w:pPr>
    </w:p>
    <w:p w:rsidR="00254372" w:rsidRPr="00C138F2" w:rsidRDefault="00254372" w:rsidP="00CA5DE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C138F2">
        <w:rPr>
          <w:rFonts w:ascii="Times New Roman" w:eastAsia="Times New Roman" w:hAnsi="Times New Roman" w:cs="Times New Roman"/>
          <w:b/>
          <w:bCs/>
          <w:color w:val="000000"/>
          <w:sz w:val="24"/>
          <w:szCs w:val="24"/>
          <w:lang w:eastAsia="ru-RU"/>
        </w:rPr>
        <w:t>II. Содержание тем учебного курса.</w:t>
      </w: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6 КЛАСС</w:t>
      </w:r>
    </w:p>
    <w:p w:rsidR="00CA5DE4" w:rsidRPr="00C138F2" w:rsidRDefault="00CA5DE4" w:rsidP="00CA5DE4">
      <w:pPr>
        <w:shd w:val="clear" w:color="auto" w:fill="FFFFFF"/>
        <w:spacing w:after="0" w:line="240" w:lineRule="auto"/>
        <w:ind w:firstLine="454"/>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shd w:val="clear" w:color="auto" w:fill="FFFFFF"/>
          <w:lang w:eastAsia="ru-RU"/>
        </w:rPr>
        <w:t>ИСТОРИЯ СРЕДНИХ ВЕКОВ (25 ч)</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Средние века: понятие и хронологические рамки.</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shd w:val="clear" w:color="auto" w:fill="FFFFFF"/>
          <w:lang w:eastAsia="ru-RU"/>
        </w:rPr>
        <w:t>Раннее Средневековье.</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Начало Средневековья. Великое переселение народов. Образование варварских королевств.</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shd w:val="clear" w:color="auto" w:fill="FFFFFF"/>
          <w:lang w:eastAsia="ru-RU"/>
        </w:rPr>
        <w:t>Зрелое Средневековье.</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Крестьянство: феодальная зависимость, повинности, условия жизни. Крестьянская община.</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УотаТайлера). Гуситское движение в Чехии.</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Византийская империя и славянские государства в ХП—XV вв. Экспансия турок-османов и падение Византии.</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Страны Востока в Средние века.</w:t>
      </w:r>
      <w:r w:rsidRPr="00C138F2">
        <w:rPr>
          <w:rFonts w:ascii="Times New Roman" w:eastAsia="Times New Roman" w:hAnsi="Times New Roman" w:cs="Times New Roman"/>
          <w:color w:val="000000"/>
          <w:sz w:val="24"/>
          <w:szCs w:val="24"/>
          <w:lang w:eastAsia="ru-RU"/>
        </w:rPr>
        <w:t>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Государства доколумбовой Америки.</w:t>
      </w:r>
      <w:r w:rsidRPr="00C138F2">
        <w:rPr>
          <w:rFonts w:ascii="Times New Roman" w:eastAsia="Times New Roman" w:hAnsi="Times New Roman" w:cs="Times New Roman"/>
          <w:color w:val="000000"/>
          <w:sz w:val="24"/>
          <w:szCs w:val="24"/>
          <w:lang w:eastAsia="ru-RU"/>
        </w:rPr>
        <w:t> Общественный строй. Религиозные верования населения. Культура.</w:t>
      </w:r>
    </w:p>
    <w:p w:rsidR="00CA5DE4" w:rsidRPr="00C138F2" w:rsidRDefault="00CA5DE4" w:rsidP="00CA5DE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Историческое и культурное наследие Средневековья.</w:t>
      </w: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6 КЛАСС</w:t>
      </w: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ОТ ДРЕВНЕЙ РУСИ К РОССИЙСКОМУ ГОСУДАРСТВУ</w:t>
      </w:r>
    </w:p>
    <w:p w:rsidR="00CA5DE4" w:rsidRPr="00C138F2" w:rsidRDefault="00CA5DE4" w:rsidP="00CA5D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(С ДРЕВНОСТИ ДО КОНЦА XV в.) (45 ч)</w:t>
      </w:r>
    </w:p>
    <w:p w:rsidR="00CA5DE4" w:rsidRPr="00C138F2" w:rsidRDefault="00CA5DE4" w:rsidP="00CA5DE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Введение</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CA5DE4" w:rsidRPr="00C138F2" w:rsidRDefault="00CA5DE4" w:rsidP="00CA5DE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Народы и государства на территории нашей страныв древности</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CA5DE4" w:rsidRPr="00C138F2" w:rsidRDefault="00CA5DE4" w:rsidP="00CA5DE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Русь в IX – первой половине XII вв.</w:t>
      </w:r>
      <w:r w:rsidRPr="00C138F2">
        <w:rPr>
          <w:rFonts w:ascii="Times New Roman" w:eastAsia="Times New Roman" w:hAnsi="Times New Roman" w:cs="Times New Roman"/>
          <w:color w:val="000000"/>
          <w:sz w:val="24"/>
          <w:szCs w:val="24"/>
          <w:lang w:eastAsia="ru-RU"/>
        </w:rPr>
        <w:t> </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lastRenderedPageBreak/>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Болгария. Этнокультурные контакты славянских, тюркских и финно-угорских народов к концу I тыс. н. э. Появление первых христианских, иудейских, исламских общин. 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w:t>
      </w:r>
      <w:r w:rsidRPr="00C138F2">
        <w:rPr>
          <w:rFonts w:ascii="Times New Roman" w:eastAsia="Times New Roman" w:hAnsi="Times New Roman" w:cs="Times New Roman"/>
          <w:b/>
          <w:bCs/>
          <w:color w:val="000000"/>
          <w:sz w:val="24"/>
          <w:szCs w:val="24"/>
          <w:lang w:eastAsia="ru-RU"/>
        </w:rPr>
        <w:t>. </w:t>
      </w:r>
      <w:r w:rsidRPr="00C138F2">
        <w:rPr>
          <w:rFonts w:ascii="Times New Roman" w:eastAsia="Times New Roman" w:hAnsi="Times New Roman" w:cs="Times New Roman"/>
          <w:color w:val="000000"/>
          <w:sz w:val="24"/>
          <w:szCs w:val="24"/>
          <w:lang w:eastAsia="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CA5DE4" w:rsidRPr="00C138F2" w:rsidRDefault="00CA5DE4" w:rsidP="00CA5DE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Русь в середине ХII — начале XIII в.</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w:t>
      </w:r>
      <w:r w:rsidRPr="00C138F2">
        <w:rPr>
          <w:rFonts w:ascii="Times New Roman" w:eastAsia="Times New Roman" w:hAnsi="Times New Roman" w:cs="Times New Roman"/>
          <w:color w:val="000000"/>
          <w:sz w:val="24"/>
          <w:szCs w:val="24"/>
          <w:lang w:eastAsia="ru-RU"/>
        </w:rPr>
        <w:lastRenderedPageBreak/>
        <w:t>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CA5DE4" w:rsidRPr="00C138F2" w:rsidRDefault="00CA5DE4" w:rsidP="00CA5DE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Русские земли в середине XIII - XIV в.</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CA5DE4" w:rsidRPr="00C138F2" w:rsidRDefault="00CA5DE4" w:rsidP="00CA5DE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Формирование единого Русского государства</w:t>
      </w:r>
    </w:p>
    <w:p w:rsidR="00CA5DE4" w:rsidRPr="00C138F2" w:rsidRDefault="00CA5DE4" w:rsidP="00CA5DE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CA5DE4" w:rsidRPr="00C138F2" w:rsidRDefault="00CA5DE4" w:rsidP="00CA5DE4">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III.  Календарно-тематическое планирование</w:t>
      </w:r>
    </w:p>
    <w:p w:rsidR="00CA5DE4" w:rsidRPr="00C138F2" w:rsidRDefault="00CA5DE4" w:rsidP="00CA5DE4">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Количество часов: в неделю 2</w:t>
      </w:r>
      <w:r w:rsidRPr="00C138F2">
        <w:rPr>
          <w:rFonts w:ascii="Times New Roman" w:eastAsia="Times New Roman" w:hAnsi="Times New Roman" w:cs="Times New Roman"/>
          <w:color w:val="000000"/>
          <w:sz w:val="24"/>
          <w:szCs w:val="24"/>
          <w:u w:val="single"/>
          <w:lang w:eastAsia="ru-RU"/>
        </w:rPr>
        <w:t>,</w:t>
      </w:r>
      <w:r w:rsidRPr="00C138F2">
        <w:rPr>
          <w:rFonts w:ascii="Times New Roman" w:eastAsia="Times New Roman" w:hAnsi="Times New Roman" w:cs="Times New Roman"/>
          <w:color w:val="000000"/>
          <w:sz w:val="24"/>
          <w:szCs w:val="24"/>
          <w:lang w:eastAsia="ru-RU"/>
        </w:rPr>
        <w:t> всего</w:t>
      </w:r>
      <w:r w:rsidR="00254372" w:rsidRPr="00C138F2">
        <w:rPr>
          <w:rFonts w:ascii="Times New Roman" w:eastAsia="Times New Roman" w:hAnsi="Times New Roman" w:cs="Times New Roman"/>
          <w:color w:val="000000"/>
          <w:sz w:val="24"/>
          <w:szCs w:val="24"/>
          <w:u w:val="single"/>
          <w:lang w:eastAsia="ru-RU"/>
        </w:rPr>
        <w:t>68</w:t>
      </w:r>
      <w:r w:rsidRPr="00C138F2">
        <w:rPr>
          <w:rFonts w:ascii="Times New Roman" w:eastAsia="Times New Roman" w:hAnsi="Times New Roman" w:cs="Times New Roman"/>
          <w:color w:val="000000"/>
          <w:sz w:val="24"/>
          <w:szCs w:val="24"/>
          <w:u w:val="single"/>
          <w:lang w:eastAsia="ru-RU"/>
        </w:rPr>
        <w:t>.</w:t>
      </w:r>
    </w:p>
    <w:tbl>
      <w:tblPr>
        <w:tblW w:w="12225" w:type="dxa"/>
        <w:tblInd w:w="-116" w:type="dxa"/>
        <w:shd w:val="clear" w:color="auto" w:fill="FFFFFF"/>
        <w:tblCellMar>
          <w:top w:w="15" w:type="dxa"/>
          <w:left w:w="15" w:type="dxa"/>
          <w:bottom w:w="15" w:type="dxa"/>
          <w:right w:w="15" w:type="dxa"/>
        </w:tblCellMar>
        <w:tblLook w:val="04A0"/>
      </w:tblPr>
      <w:tblGrid>
        <w:gridCol w:w="1173"/>
        <w:gridCol w:w="3847"/>
        <w:gridCol w:w="1309"/>
        <w:gridCol w:w="1372"/>
        <w:gridCol w:w="1357"/>
        <w:gridCol w:w="3167"/>
      </w:tblGrid>
      <w:tr w:rsidR="00CA5DE4" w:rsidRPr="00C138F2" w:rsidTr="00254372">
        <w:trPr>
          <w:trHeight w:val="382"/>
        </w:trPr>
        <w:tc>
          <w:tcPr>
            <w:tcW w:w="1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 п\п</w:t>
            </w:r>
          </w:p>
        </w:tc>
        <w:tc>
          <w:tcPr>
            <w:tcW w:w="38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Тема урока</w:t>
            </w:r>
          </w:p>
        </w:tc>
        <w:tc>
          <w:tcPr>
            <w:tcW w:w="13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Кол-во часов</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Дата</w:t>
            </w:r>
          </w:p>
        </w:tc>
        <w:tc>
          <w:tcPr>
            <w:tcW w:w="31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Примечание</w:t>
            </w:r>
          </w:p>
        </w:tc>
      </w:tr>
      <w:tr w:rsidR="00CA5DE4" w:rsidRPr="00C138F2" w:rsidTr="00254372">
        <w:trPr>
          <w:trHeight w:val="28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план</w:t>
            </w: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                                          История Средних веков  (25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Введение. Живое Средневековье</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1. Становление средневековой Европы (VI-XI века) (5 часов)</w:t>
            </w:r>
          </w:p>
        </w:tc>
      </w:tr>
      <w:tr w:rsidR="00CA5DE4" w:rsidRPr="00C138F2" w:rsidTr="00254372">
        <w:trPr>
          <w:trHeight w:val="1380"/>
        </w:trPr>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lastRenderedPageBreak/>
              <w:t>2</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Образование варварских королевств. Государство франков в VI-VIII веках.</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Христианская церковь в раннее Средневековье.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Возникновение и распад империи Карла Великого.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Феодальная раздробленность Западной Европы в IX –XI веках.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6</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Британия и Ирландия  в раннее Средневековье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2. Византийская империя и славяне в VI-XI веках (3 часа)</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7</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Византия при Юстиниане.</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8</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Культура Византии.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9</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Образование славянских государств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3. Арабы в VI-XI веках (1 час)</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10</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Возникновение ислама. Арабский халифат и его распад.  Культура стран халифата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4. Феодалы и крестьяне (1 час)</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11</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Средневековая деревня и ее обитатели.  В рыцарском замке.</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5. Средневековый город в Западной и</w:t>
            </w:r>
          </w:p>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Центральной  Европе  (1 час)</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12</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Формирование средневековых городов. Городское ремесло и торговля.    Горожане и их образ жизни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6. Католическая церковь в XI-XIII в. Крестовые походы (2 часа)</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lastRenderedPageBreak/>
              <w:t>13</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Могущество папской власти. Католическая церковь и еретики.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14</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both"/>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Крестовые походы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7. Образование централизованных государств  в  Западной  Европе    (XI-XV века) (5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15</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 Объединение Франции.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16</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Средневековая  Англия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17</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Столетняя война.  Усиление королевской власти в конце XV века во Франции и в Англии.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18</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Реконкиста и образование централизованных государств на Пиренейском п/о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19</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Государства, оставшиеся раздробленными; Германия и Италия в XII-XV веках</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8. Славянские государства и Византия в  XIV-XV веках(2 часа)</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20</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Польша и Чехия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21</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Завоевание турками-османами Балканского п/о.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9. Культура Западной Европы в XI-XV веках (2 часа)</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22</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Образование. Философия. Литература. Средневековое искусство.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23</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Культура Раннего Возрождения в Италии. Научные открытия.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10. Народы Азии, Америки, Африки в Средние века (2 часа)</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24</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Средневековая Азия: Китай, Индия, Япония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25</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Заключительный  урок по курсу</w:t>
            </w:r>
          </w:p>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«История Средних веков»</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color w:val="000000"/>
                <w:sz w:val="24"/>
                <w:szCs w:val="24"/>
                <w:lang w:eastAsia="ru-RU"/>
              </w:rPr>
              <w:t>История России  (45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lastRenderedPageBreak/>
              <w:t>26</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Введение. Наша Родина - Россия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1. Народы и государства на территории нашей страны в древности   (5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27</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Древние люди и их стоянки на территории современной России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28</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Неолитическая революция. Первые скотоводы, земледельцы, ремесленники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29</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Образование первых государств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30</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Восточные славяне и их соседи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31</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Повторительно-обобщающий урок по теме: «Народы и государства на территории нашей страны в древности»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II. Русь в IX – первой половине XII в.  (12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32</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Первые известия о Руси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33</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Становление Древнерусского государства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34</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Становление Древнерусского государства (продолжение)</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35</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Правление князя Владимира. Крещение Руси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36</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Русское государство при Ярославе Мудром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37</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Русь при наследниках Ярослава Мудрого. Владимир Мономах</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38</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Общественный строй и церковная организация на Руси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39</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Место и роль Руси в Европе</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40,41</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Культурное пространство Европы и культура Руси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42</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Повседневная жизнь населения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43</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 xml:space="preserve">Повторительно-обобщающий </w:t>
            </w:r>
            <w:r w:rsidRPr="00C138F2">
              <w:rPr>
                <w:rFonts w:ascii="Times New Roman" w:eastAsia="Times New Roman" w:hAnsi="Times New Roman" w:cs="Times New Roman"/>
                <w:b/>
                <w:bCs/>
                <w:i/>
                <w:iCs/>
                <w:color w:val="000000"/>
                <w:sz w:val="24"/>
                <w:szCs w:val="24"/>
                <w:lang w:eastAsia="ru-RU"/>
              </w:rPr>
              <w:lastRenderedPageBreak/>
              <w:t>урок по теме: «Русь в IX – первой половине XII в.»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lastRenderedPageBreak/>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lastRenderedPageBreak/>
              <w:t>Глава III. Русь всередине XII –  начале XIII в.  (5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44</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Политическая раздробленность на Руси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45</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Владимиро-Суздальское княжество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46</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Новгородская республика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47</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Южные и юго-западные русские княжества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48</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Повторительно-обобщающий урок по теме: «Русь всередине XII –  начале XIII в.»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Глава IV. Русские земли в середине XIII- XIV (10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49</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Монгольская империя и изменение в политической  карты мира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50</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Батыево нашествие на Русь</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51</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Северо-Западная Русь между Востоком и Западом</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52</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Золотая Орда: государственный строй, население, экономика, культура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53</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Литовское государство и Русь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54</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Усиление Московского княжества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55</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Объединение русских земель вокруг Москвы. Куликовская битва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56,57</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Развитие культуры в русских землях  во II половине XIII- XIV в.</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58</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Повторительно-обобщающий урок по теме: «Русские земли в серединеXIII- XIV»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22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lastRenderedPageBreak/>
              <w:t>Глава V. Формирование единого Русского государства  (10 часов)</w:t>
            </w: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59</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Русские земли на политической карте Европы и мира в начале XV века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60</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Московское княжество в I половине XV века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61</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Распад Золотой Орды и его последствия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62</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Московское государство и его соседи во II половине XV века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63</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Русская православная церковь в XV - начале XVI в.</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64</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Человек в Российском государстве второй половины XV в.</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65,66</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Формирование  культурного пространства единого Российского государства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color w:val="000000"/>
                <w:sz w:val="24"/>
                <w:szCs w:val="24"/>
                <w:lang w:eastAsia="ru-RU"/>
              </w:rPr>
              <w:t>2</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67</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Повторительно-обобщающий урок по теме: «Формирование единого Русского государства»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r w:rsidR="00CA5DE4" w:rsidRPr="00C138F2" w:rsidTr="00254372">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68</w:t>
            </w:r>
          </w:p>
        </w:tc>
        <w:tc>
          <w:tcPr>
            <w:tcW w:w="3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Итоговый урок “История России.                   6 класс».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5DE4" w:rsidRPr="00C138F2" w:rsidRDefault="00CA5DE4" w:rsidP="00CA5DE4">
            <w:pPr>
              <w:spacing w:after="0" w:line="240" w:lineRule="auto"/>
              <w:jc w:val="center"/>
              <w:rPr>
                <w:rFonts w:ascii="Times New Roman" w:eastAsia="Times New Roman" w:hAnsi="Times New Roman" w:cs="Times New Roman"/>
                <w:color w:val="000000"/>
                <w:sz w:val="24"/>
                <w:szCs w:val="24"/>
                <w:lang w:eastAsia="ru-RU"/>
              </w:rPr>
            </w:pPr>
            <w:r w:rsidRPr="00C138F2">
              <w:rPr>
                <w:rFonts w:ascii="Times New Roman" w:eastAsia="Times New Roman" w:hAnsi="Times New Roman" w:cs="Times New Roman"/>
                <w:b/>
                <w:bCs/>
                <w:i/>
                <w:iCs/>
                <w:color w:val="000000"/>
                <w:sz w:val="24"/>
                <w:szCs w:val="24"/>
                <w:lang w:eastAsia="ru-RU"/>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color w:val="000000"/>
                <w:sz w:val="24"/>
                <w:szCs w:val="24"/>
                <w:lang w:eastAsia="ru-RU"/>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5DE4" w:rsidRPr="00C138F2" w:rsidRDefault="00CA5DE4" w:rsidP="00CA5DE4">
            <w:pPr>
              <w:spacing w:after="0" w:line="240" w:lineRule="auto"/>
              <w:rPr>
                <w:rFonts w:ascii="Times New Roman" w:eastAsia="Times New Roman" w:hAnsi="Times New Roman" w:cs="Times New Roman"/>
                <w:sz w:val="24"/>
                <w:szCs w:val="24"/>
                <w:lang w:eastAsia="ru-RU"/>
              </w:rPr>
            </w:pPr>
          </w:p>
        </w:tc>
      </w:tr>
    </w:tbl>
    <w:p w:rsidR="00A402BF" w:rsidRPr="00C138F2" w:rsidRDefault="00A402BF" w:rsidP="00254372">
      <w:pPr>
        <w:shd w:val="clear" w:color="auto" w:fill="FFFFFF"/>
        <w:spacing w:after="0" w:line="240" w:lineRule="auto"/>
        <w:ind w:left="-540"/>
        <w:jc w:val="center"/>
        <w:rPr>
          <w:rFonts w:ascii="Times New Roman" w:hAnsi="Times New Roman" w:cs="Times New Roman"/>
          <w:sz w:val="24"/>
          <w:szCs w:val="24"/>
        </w:rPr>
      </w:pPr>
    </w:p>
    <w:sectPr w:rsidR="00A402BF" w:rsidRPr="00C138F2" w:rsidSect="00CA5DE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1B5B7D"/>
    <w:multiLevelType w:val="multilevel"/>
    <w:tmpl w:val="168C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97419"/>
    <w:multiLevelType w:val="multilevel"/>
    <w:tmpl w:val="68D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D5B66"/>
    <w:multiLevelType w:val="multilevel"/>
    <w:tmpl w:val="361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E4D8E"/>
    <w:multiLevelType w:val="multilevel"/>
    <w:tmpl w:val="0DE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266A3"/>
    <w:multiLevelType w:val="multilevel"/>
    <w:tmpl w:val="ABB4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A2623"/>
    <w:multiLevelType w:val="multilevel"/>
    <w:tmpl w:val="8F7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A08DD"/>
    <w:multiLevelType w:val="multilevel"/>
    <w:tmpl w:val="83C21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3556E6"/>
    <w:multiLevelType w:val="multilevel"/>
    <w:tmpl w:val="1C8C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E256B9"/>
    <w:multiLevelType w:val="multilevel"/>
    <w:tmpl w:val="88D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6674C"/>
    <w:multiLevelType w:val="multilevel"/>
    <w:tmpl w:val="429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92307"/>
    <w:multiLevelType w:val="multilevel"/>
    <w:tmpl w:val="15B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0F59B3"/>
    <w:multiLevelType w:val="hybridMultilevel"/>
    <w:tmpl w:val="826E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2"/>
  </w:num>
  <w:num w:numId="6">
    <w:abstractNumId w:val="10"/>
  </w:num>
  <w:num w:numId="7">
    <w:abstractNumId w:val="7"/>
  </w:num>
  <w:num w:numId="8">
    <w:abstractNumId w:val="5"/>
  </w:num>
  <w:num w:numId="9">
    <w:abstractNumId w:val="12"/>
  </w:num>
  <w:num w:numId="10">
    <w:abstractNumId w:val="4"/>
  </w:num>
  <w:num w:numId="11">
    <w:abstractNumId w:val="3"/>
  </w:num>
  <w:num w:numId="12">
    <w:abstractNumId w:val="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5DE4"/>
    <w:rsid w:val="00254372"/>
    <w:rsid w:val="007340DF"/>
    <w:rsid w:val="00850FC7"/>
    <w:rsid w:val="009235E1"/>
    <w:rsid w:val="00A402BF"/>
    <w:rsid w:val="00C138F2"/>
    <w:rsid w:val="00CA5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5DE4"/>
  </w:style>
  <w:style w:type="paragraph" w:customStyle="1" w:styleId="msonormal0">
    <w:name w:val="msonormal"/>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A5DE4"/>
  </w:style>
  <w:style w:type="character" w:customStyle="1" w:styleId="c50">
    <w:name w:val="c50"/>
    <w:basedOn w:val="a0"/>
    <w:rsid w:val="00CA5DE4"/>
  </w:style>
  <w:style w:type="character" w:customStyle="1" w:styleId="c61">
    <w:name w:val="c61"/>
    <w:basedOn w:val="a0"/>
    <w:rsid w:val="00CA5DE4"/>
  </w:style>
  <w:style w:type="paragraph" w:customStyle="1" w:styleId="c7">
    <w:name w:val="c7"/>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A5DE4"/>
  </w:style>
  <w:style w:type="character" w:customStyle="1" w:styleId="c18">
    <w:name w:val="c18"/>
    <w:basedOn w:val="a0"/>
    <w:rsid w:val="00CA5DE4"/>
  </w:style>
  <w:style w:type="paragraph" w:customStyle="1" w:styleId="c3">
    <w:name w:val="c3"/>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A5DE4"/>
  </w:style>
  <w:style w:type="paragraph" w:customStyle="1" w:styleId="c12">
    <w:name w:val="c12"/>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5DE4"/>
  </w:style>
  <w:style w:type="character" w:customStyle="1" w:styleId="c21">
    <w:name w:val="c21"/>
    <w:basedOn w:val="a0"/>
    <w:rsid w:val="00CA5DE4"/>
  </w:style>
  <w:style w:type="paragraph" w:customStyle="1" w:styleId="c66">
    <w:name w:val="c66"/>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CA5DE4"/>
  </w:style>
  <w:style w:type="character" w:customStyle="1" w:styleId="c60">
    <w:name w:val="c60"/>
    <w:basedOn w:val="a0"/>
    <w:rsid w:val="00CA5DE4"/>
  </w:style>
  <w:style w:type="paragraph" w:customStyle="1" w:styleId="c0">
    <w:name w:val="c0"/>
    <w:basedOn w:val="a"/>
    <w:rsid w:val="00C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CA5DE4"/>
  </w:style>
  <w:style w:type="character" w:customStyle="1" w:styleId="c13">
    <w:name w:val="c13"/>
    <w:basedOn w:val="a0"/>
    <w:rsid w:val="00CA5DE4"/>
  </w:style>
  <w:style w:type="character" w:customStyle="1" w:styleId="c31">
    <w:name w:val="c31"/>
    <w:basedOn w:val="a0"/>
    <w:rsid w:val="00CA5DE4"/>
  </w:style>
  <w:style w:type="character" w:customStyle="1" w:styleId="c52">
    <w:name w:val="c52"/>
    <w:basedOn w:val="a0"/>
    <w:rsid w:val="00CA5DE4"/>
  </w:style>
  <w:style w:type="character" w:customStyle="1" w:styleId="c25">
    <w:name w:val="c25"/>
    <w:basedOn w:val="a0"/>
    <w:rsid w:val="00CA5DE4"/>
  </w:style>
  <w:style w:type="character" w:customStyle="1" w:styleId="c11">
    <w:name w:val="c11"/>
    <w:basedOn w:val="a0"/>
    <w:rsid w:val="00CA5DE4"/>
  </w:style>
  <w:style w:type="character" w:customStyle="1" w:styleId="c58">
    <w:name w:val="c58"/>
    <w:basedOn w:val="a0"/>
    <w:rsid w:val="00CA5DE4"/>
  </w:style>
  <w:style w:type="character" w:customStyle="1" w:styleId="c74">
    <w:name w:val="c74"/>
    <w:basedOn w:val="a0"/>
    <w:rsid w:val="00CA5DE4"/>
  </w:style>
</w:styles>
</file>

<file path=word/webSettings.xml><?xml version="1.0" encoding="utf-8"?>
<w:webSettings xmlns:r="http://schemas.openxmlformats.org/officeDocument/2006/relationships" xmlns:w="http://schemas.openxmlformats.org/wordprocessingml/2006/main">
  <w:divs>
    <w:div w:id="9308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21</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Buh</cp:lastModifiedBy>
  <cp:revision>2</cp:revision>
  <dcterms:created xsi:type="dcterms:W3CDTF">2022-02-02T11:41:00Z</dcterms:created>
  <dcterms:modified xsi:type="dcterms:W3CDTF">2022-02-21T10:24:00Z</dcterms:modified>
</cp:coreProperties>
</file>