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B2" w:rsidRPr="008303B2" w:rsidRDefault="008303B2" w:rsidP="008303B2">
      <w:pPr>
        <w:ind w:left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303B2">
        <w:rPr>
          <w:rFonts w:ascii="Times New Roman" w:hAnsi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8303B2" w:rsidRPr="008303B2" w:rsidRDefault="008303B2" w:rsidP="008303B2">
      <w:pPr>
        <w:ind w:left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303B2">
        <w:rPr>
          <w:rFonts w:ascii="Times New Roman" w:hAnsi="Times New Roman"/>
          <w:color w:val="auto"/>
          <w:sz w:val="24"/>
          <w:szCs w:val="24"/>
        </w:rPr>
        <w:t xml:space="preserve">«СРЕДНЯЯ ОБЩЕОБРАЗОВАТЕЛЬНАЯ ШКОЛА №16 </w:t>
      </w:r>
    </w:p>
    <w:p w:rsidR="008303B2" w:rsidRPr="008303B2" w:rsidRDefault="008303B2" w:rsidP="008303B2">
      <w:pPr>
        <w:ind w:left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303B2">
        <w:rPr>
          <w:rFonts w:ascii="Times New Roman" w:hAnsi="Times New Roman"/>
          <w:color w:val="auto"/>
          <w:sz w:val="24"/>
          <w:szCs w:val="24"/>
        </w:rPr>
        <w:t>ИМЕНИ АЛЬБЕРТА ЛИХАНОВА» ГОРОДА КИРОВА</w:t>
      </w:r>
    </w:p>
    <w:p w:rsidR="008303B2" w:rsidRDefault="008303B2" w:rsidP="008303B2">
      <w:pPr>
        <w:jc w:val="right"/>
        <w:rPr>
          <w:sz w:val="28"/>
          <w:szCs w:val="28"/>
        </w:rPr>
      </w:pPr>
    </w:p>
    <w:p w:rsidR="008303B2" w:rsidRDefault="008303B2" w:rsidP="008303B2">
      <w:pPr>
        <w:pStyle w:val="Default"/>
        <w:rPr>
          <w:b/>
          <w:bCs/>
          <w:sz w:val="32"/>
          <w:szCs w:val="32"/>
        </w:rPr>
      </w:pPr>
    </w:p>
    <w:p w:rsidR="00F74580" w:rsidRDefault="00F74580" w:rsidP="00F74580">
      <w:pPr>
        <w:rPr>
          <w:rFonts w:asciiTheme="minorHAnsi" w:hAnsiTheme="minorHAnsi" w:cstheme="minorBidi"/>
          <w:sz w:val="22"/>
          <w:szCs w:val="22"/>
        </w:rPr>
      </w:pPr>
    </w:p>
    <w:p w:rsidR="00F74580" w:rsidRDefault="00F74580" w:rsidP="00F74580"/>
    <w:p w:rsidR="00F74580" w:rsidRDefault="00F74580" w:rsidP="00F74580"/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8303B2" w:rsidTr="008303B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3B2" w:rsidRPr="00C0343A" w:rsidRDefault="008303B2" w:rsidP="008303B2">
            <w:pPr>
              <w:pStyle w:val="a6"/>
              <w:jc w:val="right"/>
              <w:rPr>
                <w:rFonts w:ascii="Times New Roman" w:hAnsi="Times New Roman"/>
              </w:rPr>
            </w:pPr>
            <w:r w:rsidRPr="00C0343A">
              <w:rPr>
                <w:rFonts w:ascii="Times New Roman" w:hAnsi="Times New Roman"/>
              </w:rPr>
              <w:t>Принято на заседании кафедры</w:t>
            </w:r>
          </w:p>
          <w:p w:rsidR="008303B2" w:rsidRPr="00C0343A" w:rsidRDefault="008303B2" w:rsidP="008303B2">
            <w:pPr>
              <w:pStyle w:val="a6"/>
              <w:jc w:val="right"/>
              <w:rPr>
                <w:rFonts w:ascii="Times New Roman" w:hAnsi="Times New Roman"/>
              </w:rPr>
            </w:pPr>
            <w:r w:rsidRPr="00C0343A">
              <w:rPr>
                <w:rFonts w:ascii="Times New Roman" w:hAnsi="Times New Roman"/>
              </w:rPr>
              <w:t>Протокол №1 от 30.08.2023 г.</w:t>
            </w:r>
          </w:p>
          <w:p w:rsidR="008303B2" w:rsidRPr="00C0343A" w:rsidRDefault="008303B2" w:rsidP="008303B2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343A">
              <w:rPr>
                <w:rFonts w:ascii="Times New Roman" w:hAnsi="Times New Roman"/>
              </w:rPr>
              <w:t>Руководитель кафедры</w:t>
            </w:r>
          </w:p>
        </w:tc>
      </w:tr>
    </w:tbl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jc w:val="center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jc w:val="center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</w:p>
    <w:p w:rsidR="00F74580" w:rsidRDefault="00F74580" w:rsidP="00F74580">
      <w:pPr>
        <w:shd w:val="clear" w:color="auto" w:fill="FFFFFF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74580" w:rsidRDefault="00F74580" w:rsidP="00F74580">
      <w:pPr>
        <w:shd w:val="clear" w:color="auto" w:fill="FFFFFF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 </w:t>
      </w:r>
    </w:p>
    <w:p w:rsidR="00F74580" w:rsidRPr="00F74580" w:rsidRDefault="00F74580" w:rsidP="00F7458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F74580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F74580" w:rsidRPr="00F74580" w:rsidRDefault="008303B2" w:rsidP="00F7458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КУРСА </w:t>
      </w:r>
      <w:r w:rsidR="00F74580" w:rsidRPr="00F74580">
        <w:rPr>
          <w:rFonts w:ascii="Times New Roman" w:hAnsi="Times New Roman" w:cs="Times New Roman"/>
          <w:sz w:val="40"/>
          <w:szCs w:val="40"/>
        </w:rPr>
        <w:t>ВНЕУРОЧНОЙ ДЕЯТЕЛЬНОСТИ</w:t>
      </w:r>
    </w:p>
    <w:p w:rsidR="00F74580" w:rsidRPr="00F74580" w:rsidRDefault="00F74580" w:rsidP="00F7458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F74580" w:rsidRPr="00F74580" w:rsidRDefault="00F74580" w:rsidP="00F74580">
      <w:pPr>
        <w:pStyle w:val="a6"/>
        <w:jc w:val="center"/>
        <w:rPr>
          <w:rFonts w:ascii="Times New Roman" w:hAnsi="Times New Roman" w:cs="Times New Roman"/>
          <w:spacing w:val="-4"/>
          <w:sz w:val="44"/>
          <w:szCs w:val="44"/>
        </w:rPr>
      </w:pPr>
      <w:r w:rsidRPr="00F74580">
        <w:rPr>
          <w:rFonts w:ascii="Times New Roman" w:hAnsi="Times New Roman" w:cs="Times New Roman"/>
          <w:spacing w:val="-4"/>
          <w:sz w:val="44"/>
          <w:szCs w:val="44"/>
        </w:rPr>
        <w:t>«</w:t>
      </w:r>
      <w:r>
        <w:rPr>
          <w:rFonts w:ascii="Times New Roman" w:hAnsi="Times New Roman" w:cs="Times New Roman"/>
          <w:spacing w:val="-4"/>
          <w:sz w:val="44"/>
          <w:szCs w:val="44"/>
        </w:rPr>
        <w:t>Юным умникам и умницам</w:t>
      </w:r>
      <w:r w:rsidRPr="00F74580">
        <w:rPr>
          <w:rFonts w:ascii="Times New Roman" w:hAnsi="Times New Roman" w:cs="Times New Roman"/>
          <w:spacing w:val="-4"/>
          <w:sz w:val="44"/>
          <w:szCs w:val="44"/>
        </w:rPr>
        <w:t>»</w:t>
      </w:r>
    </w:p>
    <w:p w:rsidR="00F74580" w:rsidRPr="00F74580" w:rsidRDefault="00F74580" w:rsidP="008303B2">
      <w:pPr>
        <w:pStyle w:val="a6"/>
        <w:rPr>
          <w:rFonts w:ascii="Times New Roman" w:hAnsi="Times New Roman" w:cs="Times New Roman"/>
          <w:spacing w:val="-6"/>
        </w:rPr>
      </w:pPr>
    </w:p>
    <w:p w:rsidR="00F74580" w:rsidRPr="00F74580" w:rsidRDefault="00F74580" w:rsidP="00F74580">
      <w:pPr>
        <w:pStyle w:val="a6"/>
        <w:jc w:val="center"/>
        <w:rPr>
          <w:rFonts w:ascii="Times New Roman" w:hAnsi="Times New Roman" w:cs="Times New Roman"/>
          <w:spacing w:val="-6"/>
          <w:sz w:val="36"/>
          <w:szCs w:val="36"/>
        </w:rPr>
      </w:pPr>
      <w:r w:rsidRPr="00F74580">
        <w:rPr>
          <w:rFonts w:ascii="Times New Roman" w:hAnsi="Times New Roman" w:cs="Times New Roman"/>
          <w:spacing w:val="-6"/>
          <w:sz w:val="36"/>
          <w:szCs w:val="36"/>
        </w:rPr>
        <w:t>1 – 4 класс</w:t>
      </w:r>
    </w:p>
    <w:p w:rsidR="00F74580" w:rsidRPr="00F74580" w:rsidRDefault="00F74580" w:rsidP="00F74580">
      <w:pPr>
        <w:pStyle w:val="a6"/>
        <w:jc w:val="center"/>
        <w:rPr>
          <w:rFonts w:ascii="Times New Roman" w:hAnsi="Times New Roman" w:cs="Times New Roman"/>
          <w:spacing w:val="-6"/>
        </w:rPr>
      </w:pPr>
    </w:p>
    <w:p w:rsidR="00AD4656" w:rsidRDefault="00AD4656" w:rsidP="00AD4656">
      <w:pPr>
        <w:rPr>
          <w:rFonts w:ascii="Times New Roman" w:hAnsi="Times New Roman"/>
          <w:b/>
          <w:bCs/>
          <w:sz w:val="22"/>
          <w:szCs w:val="22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656" w:rsidRDefault="00AD4656" w:rsidP="00A209E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74580" w:rsidRDefault="00F74580" w:rsidP="00F74580">
      <w:p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F74580" w:rsidRDefault="00F74580" w:rsidP="00F74580">
      <w:p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8303B2" w:rsidRDefault="008303B2" w:rsidP="00F74580">
      <w:p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</w:p>
    <w:p w:rsidR="00A209E0" w:rsidRPr="00F74580" w:rsidRDefault="00A209E0" w:rsidP="00F745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5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  <w:proofErr w:type="gramEnd"/>
    </w:p>
    <w:p w:rsidR="00A209E0" w:rsidRPr="00F74580" w:rsidRDefault="00F7458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9E0" w:rsidRPr="00F74580">
        <w:rPr>
          <w:rFonts w:ascii="Times New Roman" w:hAnsi="Times New Roman" w:cs="Times New Roman"/>
          <w:sz w:val="28"/>
          <w:szCs w:val="28"/>
        </w:rPr>
        <w:t xml:space="preserve">«Юным умникам и умницам. Развитие познавательных способностей".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Планирование  составлено  на основе: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Программы курса "Юным умникам и умницам. Развитие познавательных способностей". (Автор О.А.Холодова, лауреат конкурса "Грант Москвы", учитель высшей категории прогимназии № 1758 СВАО г. Москвы)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Методических пособий для учителя (1-4 класс)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Комплекта двух рабочих тетрадей на печатной основе для учащихся 1-4 классов.</w:t>
      </w:r>
    </w:p>
    <w:p w:rsidR="00A209E0" w:rsidRPr="00F74580" w:rsidRDefault="00A209E0" w:rsidP="00F745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80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</w:t>
      </w:r>
      <w:r w:rsidRPr="00F74580">
        <w:rPr>
          <w:rFonts w:ascii="Times New Roman" w:hAnsi="Times New Roman" w:cs="Times New Roman"/>
          <w:sz w:val="28"/>
          <w:szCs w:val="28"/>
        </w:rPr>
        <w:t>Цель данного курса: развитие познавательных способностей учащихся  на основе системы развивающих занятий.</w:t>
      </w:r>
    </w:p>
    <w:p w:rsidR="00A209E0" w:rsidRPr="00F74580" w:rsidRDefault="00A209E0" w:rsidP="00F745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80">
        <w:rPr>
          <w:rFonts w:ascii="Times New Roman" w:hAnsi="Times New Roman" w:cs="Times New Roman"/>
          <w:b/>
          <w:sz w:val="28"/>
          <w:szCs w:val="28"/>
        </w:rPr>
        <w:t>Основные задачи курса: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развитие мышления в процессе формирования основных приемов мысли</w:t>
      </w:r>
      <w:r w:rsidRPr="00F74580">
        <w:rPr>
          <w:rFonts w:ascii="Times New Roman" w:hAnsi="Times New Roman" w:cs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F74580">
        <w:rPr>
          <w:rFonts w:ascii="Times New Roman" w:hAnsi="Times New Roman" w:cs="Times New Roman"/>
          <w:sz w:val="28"/>
          <w:szCs w:val="28"/>
        </w:rPr>
        <w:softHyphen/>
        <w:t>ния, аргументировано доказывать свою точку зрения;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формирование навыков творческого мышления и развитие умения ре</w:t>
      </w:r>
      <w:r w:rsidRPr="00F74580">
        <w:rPr>
          <w:rFonts w:ascii="Times New Roman" w:hAnsi="Times New Roman" w:cs="Times New Roman"/>
          <w:sz w:val="28"/>
          <w:szCs w:val="28"/>
        </w:rPr>
        <w:softHyphen/>
        <w:t>шать нестандартные задачи;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F7458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74580">
        <w:rPr>
          <w:rFonts w:ascii="Times New Roman" w:hAnsi="Times New Roman" w:cs="Times New Roman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09E0" w:rsidRPr="00F74580" w:rsidRDefault="00A209E0" w:rsidP="00F74580">
      <w:pPr>
        <w:pStyle w:val="a6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74580">
        <w:rPr>
          <w:rFonts w:ascii="Times New Roman" w:hAnsi="Times New Roman" w:cs="Times New Roman"/>
          <w:b/>
          <w:sz w:val="28"/>
          <w:szCs w:val="28"/>
        </w:rPr>
        <w:t>Особенности организации учебного процесса</w:t>
      </w:r>
      <w:r w:rsidRPr="00F74580">
        <w:rPr>
          <w:rFonts w:ascii="Times New Roman" w:hAnsi="Times New Roman" w:cs="Times New Roman"/>
          <w:sz w:val="28"/>
          <w:szCs w:val="28"/>
        </w:rPr>
        <w:t>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pacing w:val="6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 </w:t>
      </w:r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Материал каждого занятия рассчитан на 35 минут в 1 классе и </w:t>
      </w:r>
      <w:r w:rsidR="00F74580" w:rsidRPr="00F74580">
        <w:rPr>
          <w:rFonts w:ascii="Times New Roman" w:hAnsi="Times New Roman" w:cs="Times New Roman"/>
          <w:spacing w:val="6"/>
          <w:sz w:val="28"/>
          <w:szCs w:val="28"/>
        </w:rPr>
        <w:t>40-</w:t>
      </w:r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45 минут во 2-4 классах.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F74580">
        <w:rPr>
          <w:rFonts w:ascii="Times New Roman" w:hAnsi="Times New Roman" w:cs="Times New Roman"/>
          <w:spacing w:val="6"/>
          <w:sz w:val="28"/>
          <w:szCs w:val="28"/>
        </w:rPr>
        <w:t>применяются  занимательные</w:t>
      </w:r>
      <w:proofErr w:type="gramEnd"/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 и доступные </w:t>
      </w:r>
      <w:r w:rsidRPr="00F74580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2"/>
          <w:sz w:val="28"/>
          <w:szCs w:val="28"/>
        </w:rPr>
        <w:t xml:space="preserve">      Основное время на занятиях занимает самостоятельное реше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 xml:space="preserve">ние детьми </w:t>
      </w:r>
      <w:r w:rsidRPr="00F7458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поисковых задач. </w:t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>Благодаря этому у детей формируют</w:t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ся умения </w:t>
      </w:r>
      <w:r w:rsidRPr="00F74580">
        <w:rPr>
          <w:rFonts w:ascii="Times New Roman" w:hAnsi="Times New Roman" w:cs="Times New Roman"/>
          <w:sz w:val="28"/>
          <w:szCs w:val="28"/>
        </w:rPr>
        <w:t>самостоятельно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 действовать, принимать решения, уп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74580">
        <w:rPr>
          <w:rFonts w:ascii="Times New Roman" w:hAnsi="Times New Roman" w:cs="Times New Roman"/>
          <w:sz w:val="28"/>
          <w:szCs w:val="28"/>
        </w:rPr>
        <w:t>равлять собой в сложных ситуациях.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      На каждом занятии проводится </w:t>
      </w:r>
      <w:r w:rsidRPr="00F7458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коллективное обсуждение 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74580">
        <w:rPr>
          <w:rFonts w:ascii="Times New Roman" w:hAnsi="Times New Roman" w:cs="Times New Roman"/>
          <w:sz w:val="28"/>
          <w:szCs w:val="28"/>
        </w:rPr>
        <w:t>руется такое важное качество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t>, как осознание собственных действий, самоконтроль, возмож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4580">
        <w:rPr>
          <w:rFonts w:ascii="Times New Roman" w:hAnsi="Times New Roman" w:cs="Times New Roman"/>
          <w:sz w:val="28"/>
          <w:szCs w:val="28"/>
        </w:rPr>
        <w:t>ность дать отчет в выполняемых шагах при решении задач любой трудности.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На каждом занятии после самостоятельной работы проводится </w:t>
      </w:r>
      <w:r w:rsidRPr="00F74580">
        <w:rPr>
          <w:rFonts w:ascii="Times New Roman" w:hAnsi="Times New Roman" w:cs="Times New Roman"/>
          <w:i/>
          <w:iCs/>
          <w:sz w:val="28"/>
          <w:szCs w:val="28"/>
        </w:rPr>
        <w:t xml:space="preserve">коллективная проверка решения задач. </w:t>
      </w:r>
      <w:r w:rsidRPr="00F74580">
        <w:rPr>
          <w:rFonts w:ascii="Times New Roman" w:hAnsi="Times New Roman" w:cs="Times New Roman"/>
          <w:sz w:val="28"/>
          <w:szCs w:val="28"/>
        </w:rPr>
        <w:t>Такой формой работы создаются</w:t>
      </w:r>
      <w:r w:rsidRPr="00F74580">
        <w:rPr>
          <w:rFonts w:ascii="Times New Roman" w:hAnsi="Times New Roman" w:cs="Times New Roman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>тельностью,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  В курсе используются задачи разной сложности, поэтому сла</w:t>
      </w:r>
      <w:r w:rsidRPr="00F74580">
        <w:rPr>
          <w:rFonts w:ascii="Times New Roman" w:hAnsi="Times New Roman" w:cs="Times New Roman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>своих силах (для таких учащихся подбираются задачи, кото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74580">
        <w:rPr>
          <w:rFonts w:ascii="Times New Roman" w:hAnsi="Times New Roman" w:cs="Times New Roman"/>
          <w:sz w:val="28"/>
          <w:szCs w:val="28"/>
        </w:rPr>
        <w:t>рые они могут решать успешно).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F74580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t>ебенок на этих заняти</w:t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pacing w:val="6"/>
          <w:sz w:val="28"/>
          <w:szCs w:val="28"/>
        </w:rPr>
      </w:pPr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pacing w:val="6"/>
          <w:sz w:val="28"/>
          <w:szCs w:val="28"/>
        </w:rPr>
      </w:pPr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6"/>
          <w:sz w:val="28"/>
          <w:szCs w:val="28"/>
        </w:rPr>
        <w:t xml:space="preserve">     Для проведения занятий 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 разработан учебно-методический комплект, состоящий из следующих учебных пособий: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а)  двух рабочих тетрадей для учащихся на печатной основе;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-1"/>
          <w:sz w:val="28"/>
          <w:szCs w:val="28"/>
        </w:rPr>
        <w:t xml:space="preserve"> б) методического руководства для учителя, в котором излагает</w:t>
      </w:r>
      <w:r w:rsidRPr="00F74580">
        <w:rPr>
          <w:rFonts w:ascii="Times New Roman" w:hAnsi="Times New Roman" w:cs="Times New Roman"/>
          <w:spacing w:val="3"/>
          <w:sz w:val="28"/>
          <w:szCs w:val="28"/>
        </w:rPr>
        <w:t>ся один из возможных вариантов работы с заданиями, помещен</w:t>
      </w:r>
      <w:r w:rsidRPr="00F74580">
        <w:rPr>
          <w:rFonts w:ascii="Times New Roman" w:hAnsi="Times New Roman" w:cs="Times New Roman"/>
          <w:spacing w:val="-2"/>
          <w:sz w:val="28"/>
          <w:szCs w:val="28"/>
        </w:rPr>
        <w:t>ными в тетрадях.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pacing w:val="3"/>
          <w:sz w:val="28"/>
          <w:szCs w:val="28"/>
        </w:rPr>
      </w:pPr>
      <w:r w:rsidRPr="00F74580">
        <w:rPr>
          <w:rFonts w:ascii="Times New Roman" w:hAnsi="Times New Roman" w:cs="Times New Roman"/>
          <w:spacing w:val="3"/>
          <w:sz w:val="28"/>
          <w:szCs w:val="28"/>
        </w:rPr>
        <w:t xml:space="preserve">       В предлагаемом пособии создана сис</w:t>
      </w:r>
      <w:r w:rsidRPr="00F7458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>тема учебных заданий и задач, направленных на развитие позна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4580">
        <w:rPr>
          <w:rFonts w:ascii="Times New Roman" w:hAnsi="Times New Roman" w:cs="Times New Roman"/>
          <w:iCs/>
          <w:spacing w:val="2"/>
          <w:sz w:val="28"/>
          <w:szCs w:val="28"/>
        </w:rPr>
        <w:t>их</w:t>
      </w:r>
      <w:r w:rsidRPr="00F74580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F74580">
        <w:rPr>
          <w:rFonts w:ascii="Times New Roman" w:hAnsi="Times New Roman" w:cs="Times New Roman"/>
          <w:iCs/>
          <w:spacing w:val="2"/>
          <w:sz w:val="28"/>
          <w:szCs w:val="28"/>
        </w:rPr>
        <w:t>математического развития</w:t>
      </w:r>
      <w:r w:rsidRPr="00F74580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, 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>включающего в себя умение на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F74580">
        <w:rPr>
          <w:rFonts w:ascii="Times New Roman" w:hAnsi="Times New Roman" w:cs="Times New Roman"/>
          <w:sz w:val="28"/>
          <w:szCs w:val="28"/>
        </w:rPr>
        <w:t xml:space="preserve"> простейшие предположения; проверять их, делать выводы, иллю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>стрировать их примерами.</w:t>
      </w:r>
      <w:r w:rsidRPr="00F74580">
        <w:rPr>
          <w:rFonts w:ascii="Times New Roman" w:hAnsi="Times New Roman" w:cs="Times New Roman"/>
          <w:sz w:val="28"/>
          <w:szCs w:val="28"/>
        </w:rPr>
        <w:t xml:space="preserve"> В рабочие тетради включены специально </w:t>
      </w:r>
      <w:r w:rsidRPr="00F74580">
        <w:rPr>
          <w:rFonts w:ascii="Times New Roman" w:hAnsi="Times New Roman" w:cs="Times New Roman"/>
          <w:sz w:val="28"/>
          <w:szCs w:val="28"/>
        </w:rPr>
        <w:lastRenderedPageBreak/>
        <w:t>подобранные нестан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>дартные задачи, направленные на развитие познавательных про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t>авторов и переработана с учетом возрастных особенностей и воз</w:t>
      </w:r>
      <w:r w:rsidRPr="00F7458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3"/>
          <w:sz w:val="28"/>
          <w:szCs w:val="28"/>
        </w:rPr>
        <w:t>можностей детей 6-10 лет, часть - составлена автором пособия.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F74580">
        <w:rPr>
          <w:rFonts w:ascii="Times New Roman" w:hAnsi="Times New Roman" w:cs="Times New Roman"/>
          <w:spacing w:val="2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F74580">
        <w:rPr>
          <w:rFonts w:ascii="Times New Roman" w:hAnsi="Times New Roman" w:cs="Times New Roman"/>
          <w:sz w:val="28"/>
          <w:szCs w:val="28"/>
        </w:rPr>
        <w:t xml:space="preserve"> делается на каком-то одном из них. Учитывая это, все задания ус</w:t>
      </w:r>
      <w:r w:rsidRPr="00F74580">
        <w:rPr>
          <w:rFonts w:ascii="Times New Roman" w:hAnsi="Times New Roman" w:cs="Times New Roman"/>
          <w:sz w:val="28"/>
          <w:szCs w:val="28"/>
        </w:rPr>
        <w:softHyphen/>
      </w:r>
      <w:r w:rsidRPr="00F74580">
        <w:rPr>
          <w:rFonts w:ascii="Times New Roman" w:hAnsi="Times New Roman" w:cs="Times New Roman"/>
          <w:spacing w:val="-1"/>
          <w:sz w:val="28"/>
          <w:szCs w:val="28"/>
        </w:rPr>
        <w:t>ловно можно разбить на несколько групп: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1"/>
          <w:sz w:val="28"/>
          <w:szCs w:val="28"/>
        </w:rPr>
        <w:t>задания на развитие внимания;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2"/>
          <w:sz w:val="28"/>
          <w:szCs w:val="28"/>
        </w:rPr>
        <w:t>задания на развитие памяти;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1"/>
          <w:sz w:val="28"/>
          <w:szCs w:val="28"/>
        </w:rPr>
        <w:t>задания на совершенствование воображения;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pacing w:val="1"/>
          <w:sz w:val="28"/>
          <w:szCs w:val="28"/>
        </w:rPr>
        <w:t>задания на развитие логического мышления.</w:t>
      </w: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 xml:space="preserve">Требования к личностным, </w:t>
      </w:r>
      <w:proofErr w:type="spellStart"/>
      <w:r w:rsidRPr="003E7DC5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3E7DC5">
        <w:rPr>
          <w:rFonts w:ascii="Times New Roman" w:hAnsi="Times New Roman" w:cs="Times New Roman"/>
          <w:b/>
          <w:sz w:val="28"/>
          <w:szCs w:val="28"/>
        </w:rPr>
        <w:t xml:space="preserve"> и предме</w:t>
      </w:r>
      <w:r w:rsidR="00F74580" w:rsidRPr="003E7DC5">
        <w:rPr>
          <w:rFonts w:ascii="Times New Roman" w:hAnsi="Times New Roman" w:cs="Times New Roman"/>
          <w:b/>
          <w:sz w:val="28"/>
          <w:szCs w:val="28"/>
        </w:rPr>
        <w:t>тным результатам освоения курса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В результате изучения данного курса обучающиеся получат возможность   формирования</w:t>
      </w:r>
    </w:p>
    <w:p w:rsidR="00A209E0" w:rsidRPr="003E7DC5" w:rsidRDefault="00A209E0" w:rsidP="00F7458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E7DC5">
        <w:rPr>
          <w:rFonts w:ascii="Times New Roman" w:hAnsi="Times New Roman" w:cs="Times New Roman"/>
          <w:sz w:val="28"/>
          <w:szCs w:val="28"/>
          <w:u w:val="single"/>
        </w:rPr>
        <w:t xml:space="preserve">Личностных результатов: 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и </w:t>
      </w:r>
      <w:r w:rsidRPr="00F74580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74580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F74580">
        <w:rPr>
          <w:rFonts w:ascii="Times New Roman" w:hAnsi="Times New Roman" w:cs="Times New Roman"/>
          <w:sz w:val="28"/>
          <w:szCs w:val="28"/>
        </w:rPr>
        <w:t>, при поддержке других участников группы и педагога, как поступить.</w:t>
      </w:r>
    </w:p>
    <w:p w:rsidR="00A209E0" w:rsidRPr="003E7DC5" w:rsidRDefault="00A209E0" w:rsidP="00F7458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E7DC5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3E7D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3E7DC5">
        <w:rPr>
          <w:rFonts w:ascii="Times New Roman" w:hAnsi="Times New Roman" w:cs="Times New Roman"/>
          <w:sz w:val="28"/>
          <w:szCs w:val="28"/>
          <w:u w:val="single"/>
        </w:rPr>
        <w:t>результататов</w:t>
      </w:r>
      <w:proofErr w:type="spellEnd"/>
      <w:r w:rsidRPr="003E7DC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3E7DC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F74580">
        <w:rPr>
          <w:rFonts w:ascii="Times New Roman" w:hAnsi="Times New Roman" w:cs="Times New Roman"/>
          <w:sz w:val="28"/>
          <w:szCs w:val="28"/>
        </w:rPr>
        <w:t>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и </w:t>
      </w:r>
      <w:r w:rsidRPr="00F74580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цель деятельности   с помощью учителя.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Проговаривать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proofErr w:type="gramStart"/>
      <w:r w:rsidRPr="00F74580">
        <w:rPr>
          <w:rFonts w:ascii="Times New Roman" w:hAnsi="Times New Roman" w:cs="Times New Roman"/>
          <w:sz w:val="28"/>
          <w:szCs w:val="28"/>
        </w:rPr>
        <w:t>действий  .</w:t>
      </w:r>
      <w:proofErr w:type="gramEnd"/>
      <w:r w:rsidRPr="00F7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F74580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своё предположение (версию) на основе работы с иллюстрацией рабочей тетради.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F74580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F74580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верно выполненное задание от неверного.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F74580">
        <w:rPr>
          <w:rFonts w:ascii="Times New Roman" w:hAnsi="Times New Roman" w:cs="Times New Roman"/>
          <w:i/>
          <w:sz w:val="28"/>
          <w:szCs w:val="28"/>
        </w:rPr>
        <w:t>давать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F74580">
        <w:rPr>
          <w:rFonts w:ascii="Times New Roman" w:hAnsi="Times New Roman" w:cs="Times New Roman"/>
          <w:i/>
          <w:sz w:val="28"/>
          <w:szCs w:val="28"/>
        </w:rPr>
        <w:t>оценку</w:t>
      </w:r>
      <w:r w:rsidRPr="00F74580">
        <w:rPr>
          <w:rFonts w:ascii="Times New Roman" w:hAnsi="Times New Roman" w:cs="Times New Roman"/>
          <w:sz w:val="28"/>
          <w:szCs w:val="28"/>
        </w:rPr>
        <w:t xml:space="preserve"> деятельности товарищей.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F74580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</w:t>
      </w:r>
      <w:r w:rsidRPr="00F74580">
        <w:rPr>
          <w:rFonts w:ascii="Times New Roman" w:hAnsi="Times New Roman" w:cs="Times New Roman"/>
          <w:i/>
          <w:sz w:val="28"/>
          <w:szCs w:val="28"/>
        </w:rPr>
        <w:t xml:space="preserve"> ориентироваться</w:t>
      </w:r>
      <w:r w:rsidRPr="00F74580">
        <w:rPr>
          <w:rFonts w:ascii="Times New Roman" w:hAnsi="Times New Roman" w:cs="Times New Roman"/>
          <w:sz w:val="28"/>
          <w:szCs w:val="28"/>
        </w:rPr>
        <w:t xml:space="preserve">  в учебнике (на развороте, в оглавлении, в словаре).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F74580">
        <w:rPr>
          <w:rFonts w:ascii="Times New Roman" w:hAnsi="Times New Roman" w:cs="Times New Roman"/>
          <w:i/>
          <w:sz w:val="28"/>
          <w:szCs w:val="28"/>
        </w:rPr>
        <w:t xml:space="preserve"> находить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</w:t>
      </w:r>
      <w:r w:rsidRPr="00F74580">
        <w:rPr>
          <w:rFonts w:ascii="Times New Roman" w:hAnsi="Times New Roman" w:cs="Times New Roman"/>
          <w:i/>
          <w:sz w:val="28"/>
          <w:szCs w:val="28"/>
        </w:rPr>
        <w:t>ответы</w:t>
      </w:r>
      <w:r w:rsidRPr="00F74580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F74580">
        <w:rPr>
          <w:rFonts w:ascii="Times New Roman" w:hAnsi="Times New Roman" w:cs="Times New Roman"/>
          <w:i/>
          <w:sz w:val="28"/>
          <w:szCs w:val="28"/>
        </w:rPr>
        <w:t xml:space="preserve"> делать выводы</w:t>
      </w:r>
      <w:r w:rsidRPr="00F74580">
        <w:rPr>
          <w:rFonts w:ascii="Times New Roman" w:hAnsi="Times New Roman" w:cs="Times New Roman"/>
          <w:sz w:val="28"/>
          <w:szCs w:val="28"/>
        </w:rPr>
        <w:t xml:space="preserve"> в результате  совместной  работы всего класса.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Перерабатывать полученную информацию: </w:t>
      </w:r>
      <w:r w:rsidRPr="00F74580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и </w:t>
      </w:r>
      <w:r w:rsidRPr="00F74580">
        <w:rPr>
          <w:rFonts w:ascii="Times New Roman" w:hAnsi="Times New Roman" w:cs="Times New Roman"/>
          <w:i/>
          <w:sz w:val="28"/>
          <w:szCs w:val="28"/>
        </w:rPr>
        <w:t>группировать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F74580">
        <w:rPr>
          <w:rFonts w:ascii="Times New Roman" w:hAnsi="Times New Roman" w:cs="Times New Roman"/>
          <w:sz w:val="28"/>
          <w:szCs w:val="28"/>
        </w:rPr>
        <w:t>: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F74580">
        <w:rPr>
          <w:rFonts w:ascii="Times New Roman" w:hAnsi="Times New Roman" w:cs="Times New Roman"/>
          <w:i/>
          <w:sz w:val="28"/>
          <w:szCs w:val="28"/>
        </w:rPr>
        <w:t xml:space="preserve"> оформлять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и </w:t>
      </w:r>
      <w:r w:rsidRPr="00F74580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i/>
          <w:sz w:val="28"/>
          <w:szCs w:val="28"/>
        </w:rPr>
        <w:t>Читать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и </w:t>
      </w:r>
      <w:r w:rsidRPr="00F74580">
        <w:rPr>
          <w:rFonts w:ascii="Times New Roman" w:hAnsi="Times New Roman" w:cs="Times New Roman"/>
          <w:i/>
          <w:sz w:val="28"/>
          <w:szCs w:val="28"/>
        </w:rPr>
        <w:t>пересказывать</w:t>
      </w:r>
      <w:r w:rsidRPr="00F74580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A209E0" w:rsidRPr="003E7DC5" w:rsidRDefault="00A209E0" w:rsidP="00F7458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E7DC5">
        <w:rPr>
          <w:rFonts w:ascii="Times New Roman" w:hAnsi="Times New Roman" w:cs="Times New Roman"/>
          <w:sz w:val="28"/>
          <w:szCs w:val="28"/>
          <w:u w:val="single"/>
        </w:rPr>
        <w:t xml:space="preserve">Предметных результатов: 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-выделять существенные признаки предметов;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-сравнивать между собой предметы, явления;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-обобщать, делать несложные выводы;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-классифицировать явления, предметы;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-определять последовательность событий;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-судить о противоположных явлениях;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-давать определения тем или иным понятиям;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-определять отношения между предметами типа «род» - «вид»;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>-выявлять функциональные отношения между понятиями;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-выявлять закономерности и проводить аналогии. 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Диагностика  результатов познавательных способностей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  Как известно, начальной школе принадлежит исключительно важная роль в психическом развитии школьников. Она призвана не только вооружить их начальными предметными умениями, но и в значительной мере развивать у них познавательные УУД (восприятие, внимательность, память, мышление, воображение, речь). Тем более, что между этими двумя комплексами психических свойств существует глубокая, органическая взаимосвязь, проходит в процессе овладения первым.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Перечисленные выше </w:t>
      </w:r>
      <w:proofErr w:type="gramStart"/>
      <w:r w:rsidRPr="00F74580">
        <w:rPr>
          <w:rFonts w:ascii="Times New Roman" w:hAnsi="Times New Roman" w:cs="Times New Roman"/>
          <w:sz w:val="28"/>
          <w:szCs w:val="28"/>
        </w:rPr>
        <w:t>УУД  (</w:t>
      </w:r>
      <w:proofErr w:type="gramEnd"/>
      <w:r w:rsidRPr="00F74580">
        <w:rPr>
          <w:rFonts w:ascii="Times New Roman" w:hAnsi="Times New Roman" w:cs="Times New Roman"/>
          <w:sz w:val="28"/>
          <w:szCs w:val="28"/>
        </w:rPr>
        <w:t xml:space="preserve">их можно объединить в понятие познавательного интеллекта)  принадлежит к категории общих. Это значит, что они находят применение и развиваются в процессе усвоения всех общеобразовательных предметов. Сказанное, однако, не означает, что функционирование УУД происходит совершенно одинаково при усвоении любого общеобразовательного материала. Нет, обслуживание процесса овладения, скажем, математикой предъявляет существенно иные требования к восприятию, вниманию, памяти и т. д., чем овладение языком. 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lastRenderedPageBreak/>
        <w:t xml:space="preserve">      Выдвигая перед учащимися определенные учебные задания. Учитель должен знать. Насколько сформированы у него соответствующие познавательные способности. Такое знание позволяет определенным образом модифицировать предлагаемые задания – расчленять их на более или менее крупные единицы, снижать или повышать их уровень, предоставлять ученику отдельные подсказки, наводящие вопросы и т.п., короче – осуществлять дифференциацию и индивидуализацию учебно-воспитательного процесса.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 Но это только одна сторона проблемы. Другая заключается в необходимости всеми имеющимися средствами развивать познавательный интеллект учащихся. Если он не достигает возрастной нормы – корригировать его, а если такая норма достигнута – способствовать его дальнейшему развитию. При этом используются два пути: придание процессу обучения развивающего характера и использование специальных упражнений тренировочного характера.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 Первая диагностическая работа проводится в начале учебного года, при выполнении заданий  первого занятия. Результаты выполнения заданий заносятся в таблицу (см. приложение 2) и сравниваются с результатами, полученными при аналогичном тестировании в конце предыдущего года обучения.</w:t>
      </w:r>
    </w:p>
    <w:p w:rsidR="009C71BF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580">
        <w:rPr>
          <w:rFonts w:ascii="Times New Roman" w:hAnsi="Times New Roman" w:cs="Times New Roman"/>
          <w:sz w:val="28"/>
          <w:szCs w:val="28"/>
        </w:rPr>
        <w:t xml:space="preserve">    Второе диагностическое обследование проводится в конце учебного года, при выполнении заданий последнего занятия. Результаты, полученные после проверки, заносятся в таблицу, в которую внесли данные о развитии детей в начале года. Сопоставляя данные начала года и результаты выполнения заданий последнего занятия, определяем динамику роста познавательных способностей учащихся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505"/>
      </w:tblGrid>
      <w:tr w:rsidR="00F2245A" w:rsidRPr="00D9123C" w:rsidTr="00F74580">
        <w:trPr>
          <w:trHeight w:val="513"/>
        </w:trPr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Развиваемые способности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развития внимания, восприятия, воображения,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Развитие мышления.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  <w:r w:rsidR="00F7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</w:tr>
      <w:tr w:rsidR="00F2245A" w:rsidRPr="00D9123C" w:rsidTr="00F74580">
        <w:trPr>
          <w:trHeight w:val="220"/>
        </w:trPr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Задание по перекладыванию спичек.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Развитие мышления.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Развитие мышления.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Задания по перекладыванию спичек.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Графические диктанты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Развитие мышления.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Развитие мышления.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Графический диктант.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Рисуем по образцу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Графический диктант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Графический диктант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Развитие мышления. 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Задания по перекладыванию спичек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Рисуем по образцу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>. Совершенствование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 мыслительных операций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</w:tr>
      <w:tr w:rsidR="00F2245A" w:rsidRPr="00D9123C" w:rsidTr="00F74580">
        <w:tc>
          <w:tcPr>
            <w:tcW w:w="368" w:type="pct"/>
          </w:tcPr>
          <w:p w:rsidR="00F2245A" w:rsidRPr="00F74580" w:rsidRDefault="00F2245A" w:rsidP="00F74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2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F74580"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</w:tbl>
    <w:p w:rsidR="00A209E0" w:rsidRDefault="00A209E0" w:rsidP="00A209E0"/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7"/>
      </w:tblGrid>
      <w:tr w:rsidR="00F2245A" w:rsidRPr="00F74580" w:rsidTr="00F74580">
        <w:trPr>
          <w:trHeight w:val="513"/>
        </w:trPr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3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Развиваемые способности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</w:t>
            </w:r>
          </w:p>
        </w:tc>
      </w:tr>
      <w:tr w:rsidR="00F2245A" w:rsidRPr="00F74580" w:rsidTr="00F74580">
        <w:trPr>
          <w:trHeight w:val="669"/>
        </w:trPr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реакции. Совершенствование мыслительных операций. Развитие аналитических способностей и способности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аналитических способностей 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Ребусы.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pct"/>
          </w:tcPr>
          <w:p w:rsidR="00F2245A" w:rsidRPr="00F74580" w:rsidRDefault="00F2245A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F2245A" w:rsidRPr="00F74580" w:rsidTr="00F74580">
        <w:tc>
          <w:tcPr>
            <w:tcW w:w="367" w:type="pct"/>
          </w:tcPr>
          <w:p w:rsidR="00F2245A" w:rsidRPr="00F74580" w:rsidRDefault="00F2245A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pct"/>
          </w:tcPr>
          <w:p w:rsidR="00F2245A" w:rsidRPr="00F74580" w:rsidRDefault="00AB50BF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Конкурс эрудитов</w:t>
            </w:r>
          </w:p>
        </w:tc>
      </w:tr>
    </w:tbl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7"/>
      </w:tblGrid>
      <w:tr w:rsidR="00DE21A8" w:rsidRPr="00F74580" w:rsidTr="003E7DC5">
        <w:trPr>
          <w:trHeight w:val="513"/>
        </w:trPr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3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Развиваемые способности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rPr>
          <w:trHeight w:val="669"/>
        </w:trPr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наглядно-образного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Ребусы.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реакции, мышления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Конкурс эрудитов</w:t>
            </w:r>
          </w:p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209E0" w:rsidRPr="003E7DC5" w:rsidRDefault="00A209E0" w:rsidP="003E7D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5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209E0" w:rsidRPr="00F74580" w:rsidRDefault="00A209E0" w:rsidP="00F7458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7"/>
      </w:tblGrid>
      <w:tr w:rsidR="00DE21A8" w:rsidRPr="00F74580" w:rsidTr="003E7DC5">
        <w:trPr>
          <w:trHeight w:val="513"/>
        </w:trPr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3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Развиваемые способности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rPr>
          <w:trHeight w:val="669"/>
        </w:trPr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наглядно-образного мышления. </w:t>
            </w:r>
            <w:proofErr w:type="gramStart"/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Ребусы.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реакции, мышления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pct"/>
          </w:tcPr>
          <w:p w:rsidR="00DE21A8" w:rsidRPr="00F74580" w:rsidRDefault="00DE21A8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  <w:r w:rsidR="003E7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DE21A8" w:rsidRPr="00F74580" w:rsidTr="003E7DC5">
        <w:tc>
          <w:tcPr>
            <w:tcW w:w="367" w:type="pct"/>
          </w:tcPr>
          <w:p w:rsidR="00DE21A8" w:rsidRPr="00F74580" w:rsidRDefault="00DE21A8" w:rsidP="003E7D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pct"/>
          </w:tcPr>
          <w:p w:rsidR="00DE21A8" w:rsidRPr="00F74580" w:rsidRDefault="003E7DC5" w:rsidP="00F74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0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A209E0" w:rsidRDefault="00A209E0" w:rsidP="00A209E0"/>
    <w:sectPr w:rsidR="00A209E0" w:rsidSect="009C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743D91"/>
    <w:multiLevelType w:val="hybridMultilevel"/>
    <w:tmpl w:val="29C6D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8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9E0"/>
    <w:rsid w:val="0030365D"/>
    <w:rsid w:val="00321C95"/>
    <w:rsid w:val="00375150"/>
    <w:rsid w:val="003B4DC1"/>
    <w:rsid w:val="003E7DC5"/>
    <w:rsid w:val="00817C4D"/>
    <w:rsid w:val="008303B2"/>
    <w:rsid w:val="009C71BF"/>
    <w:rsid w:val="00A209E0"/>
    <w:rsid w:val="00A2661B"/>
    <w:rsid w:val="00AB50BF"/>
    <w:rsid w:val="00AD4656"/>
    <w:rsid w:val="00B945C8"/>
    <w:rsid w:val="00D4513D"/>
    <w:rsid w:val="00DE21A8"/>
    <w:rsid w:val="00E958F9"/>
    <w:rsid w:val="00F2245A"/>
    <w:rsid w:val="00F42446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B93"/>
  <w15:docId w15:val="{18ED82CC-D782-4262-94B0-0D92D36A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E0"/>
    <w:pPr>
      <w:spacing w:after="0" w:line="240" w:lineRule="auto"/>
    </w:pPr>
    <w:rPr>
      <w:rFonts w:ascii="Symbol" w:eastAsia="Times New Roman" w:hAnsi="Symbol" w:cs="Times New Roman"/>
      <w:color w:val="333399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A209E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color w:val="auto"/>
      <w:sz w:val="28"/>
      <w:szCs w:val="20"/>
    </w:rPr>
  </w:style>
  <w:style w:type="paragraph" w:styleId="a3">
    <w:name w:val="Title"/>
    <w:basedOn w:val="a"/>
    <w:link w:val="a4"/>
    <w:qFormat/>
    <w:rsid w:val="00A209E0"/>
    <w:pPr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A2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D4656"/>
    <w:rPr>
      <w:rFonts w:ascii="Calibri" w:hAnsi="Calibri"/>
    </w:rPr>
  </w:style>
  <w:style w:type="paragraph" w:styleId="a6">
    <w:name w:val="No Spacing"/>
    <w:link w:val="a5"/>
    <w:uiPriority w:val="1"/>
    <w:qFormat/>
    <w:rsid w:val="00AD4656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AD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Z5JtejhHDtPYzm9gmxB4kBeQMTXeY+Q8qDDjMClVjDs=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6cvZM3ETLbSBiHby8CNU+8i7YyyTp5TYze7+OrM66hk=</DigestValue>
    </Reference>
  </SignedInfo>
  <SignatureValue>YGLpkjP/CIwPklbF1abiILxwQ696i/epLub6gmq7I4oNYrhDn/dNfEXjJrbHAty1
lCebENpmf84HJIEKxCnk9g==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hkwrtY1Jv2IDGhs45n1ViL0Z5VI=</DigestValue>
      </Reference>
      <Reference URI="/word/fontTable.xml?ContentType=application/vnd.openxmlformats-officedocument.wordprocessingml.fontTable+xml">
        <DigestMethod Algorithm="http://www.w3.org/2000/09/xmldsig#sha1"/>
        <DigestValue>JxoeVszVILlVCoaJLwjwCGrbFfI=</DigestValue>
      </Reference>
      <Reference URI="/word/numbering.xml?ContentType=application/vnd.openxmlformats-officedocument.wordprocessingml.numbering+xml">
        <DigestMethod Algorithm="http://www.w3.org/2000/09/xmldsig#sha1"/>
        <DigestValue>NyXiT2Ez/ypUxgeUVoHR90SzS1M=</DigestValue>
      </Reference>
      <Reference URI="/word/settings.xml?ContentType=application/vnd.openxmlformats-officedocument.wordprocessingml.settings+xml">
        <DigestMethod Algorithm="http://www.w3.org/2000/09/xmldsig#sha1"/>
        <DigestValue>QwGH/19c2bwCeLFZAbr1cq65zPs=</DigestValue>
      </Reference>
      <Reference URI="/word/styles.xml?ContentType=application/vnd.openxmlformats-officedocument.wordprocessingml.styles+xml">
        <DigestMethod Algorithm="http://www.w3.org/2000/09/xmldsig#sha1"/>
        <DigestValue>BNrnd2WuCKkUbTk2LDv9UJuRqOU=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wIF6LBF9eUHnYdipINkXaeq86qE=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2023-11-15T07:56:54Z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2023-11-15T07:56:54Z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Лаптева ИИ</cp:lastModifiedBy>
  <cp:revision>11</cp:revision>
  <dcterms:created xsi:type="dcterms:W3CDTF">2015-02-12T15:29:00Z</dcterms:created>
  <dcterms:modified xsi:type="dcterms:W3CDTF">2023-09-20T11:19:00Z</dcterms:modified>
</cp:coreProperties>
</file>